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6F" w:rsidRPr="00EC1C7E" w:rsidRDefault="00EE171D" w:rsidP="00EC1C7E">
      <w:pPr>
        <w:pStyle w:val="Brdtext"/>
        <w:numPr>
          <w:ilvl w:val="0"/>
          <w:numId w:val="0"/>
        </w:numPr>
        <w:ind w:left="870" w:hanging="360"/>
        <w:rPr>
          <w:rFonts w:ascii="Calibri Light" w:hAnsi="Calibri Light"/>
          <w:sz w:val="28"/>
          <w:szCs w:val="28"/>
        </w:rPr>
        <w:sectPr w:rsidR="00CE2B6F" w:rsidRPr="00EC1C7E" w:rsidSect="00753B88">
          <w:footerReference w:type="default" r:id="rId9"/>
          <w:headerReference w:type="first" r:id="rId10"/>
          <w:type w:val="oddPage"/>
          <w:pgSz w:w="11906" w:h="16838" w:code="9"/>
          <w:pgMar w:top="2381" w:right="1304" w:bottom="1474" w:left="1474" w:header="652" w:footer="794" w:gutter="0"/>
          <w:cols w:space="708"/>
          <w:titlePg/>
          <w:docGrid w:linePitch="360"/>
        </w:sectPr>
      </w:pPr>
      <w:bookmarkStart w:id="0" w:name="_GoBack"/>
      <w:bookmarkEnd w:id="0"/>
      <w:r w:rsidRPr="00EC1C7E">
        <w:rPr>
          <w:rFonts w:ascii="Calibri Light" w:hAnsi="Calibri Light"/>
          <w:noProof/>
          <w:sz w:val="28"/>
          <w:szCs w:val="28"/>
          <w:lang w:eastAsia="sv-SE"/>
        </w:rPr>
        <w:drawing>
          <wp:anchor distT="0" distB="0" distL="114300" distR="114300" simplePos="0" relativeHeight="251667456" behindDoc="1" locked="0" layoutInCell="1" allowOverlap="1" wp14:anchorId="1DDEE7AD" wp14:editId="0B6AA986">
            <wp:simplePos x="0" y="0"/>
            <wp:positionH relativeFrom="column">
              <wp:posOffset>3547110</wp:posOffset>
            </wp:positionH>
            <wp:positionV relativeFrom="paragraph">
              <wp:posOffset>-656590</wp:posOffset>
            </wp:positionV>
            <wp:extent cx="2321560" cy="692785"/>
            <wp:effectExtent l="0" t="0" r="2540" b="0"/>
            <wp:wrapTight wrapText="bothSides">
              <wp:wrapPolygon edited="0">
                <wp:start x="0" y="0"/>
                <wp:lineTo x="0" y="20788"/>
                <wp:lineTo x="21446" y="20788"/>
                <wp:lineTo x="21446" y="0"/>
                <wp:lineTo x="0" y="0"/>
              </wp:wrapPolygon>
            </wp:wrapTight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ADER_SJOSKOGFJ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4B7">
        <w:rPr>
          <w:rFonts w:ascii="Calibri Light" w:hAnsi="Calibri Light"/>
          <w:sz w:val="28"/>
          <w:szCs w:val="28"/>
        </w:rPr>
        <w:t>Bilaga 11</w:t>
      </w:r>
      <w:r w:rsidR="006F41B0">
        <w:rPr>
          <w:rFonts w:ascii="Calibri Light" w:hAnsi="Calibri Light"/>
          <w:sz w:val="28"/>
          <w:szCs w:val="28"/>
        </w:rPr>
        <w:t>: Kommunikationspla</w:t>
      </w:r>
      <w:r w:rsidR="006A74B7">
        <w:rPr>
          <w:rFonts w:ascii="Calibri Light" w:hAnsi="Calibri Light"/>
          <w:sz w:val="28"/>
          <w:szCs w:val="28"/>
        </w:rPr>
        <w:t>n</w:t>
      </w:r>
    </w:p>
    <w:p w:rsidR="000C5371" w:rsidRPr="00520902" w:rsidRDefault="00EA1381" w:rsidP="005B7B8C">
      <w:pPr>
        <w:rPr>
          <w:rFonts w:eastAsiaTheme="majorEastAsia" w:cstheme="majorBidi"/>
          <w:b/>
          <w:bCs/>
        </w:rPr>
      </w:pPr>
      <w:bookmarkStart w:id="1" w:name="_Toc385422168"/>
      <w:r w:rsidRPr="00520902">
        <w:rPr>
          <w:b/>
          <w:sz w:val="28"/>
          <w:szCs w:val="28"/>
        </w:rPr>
        <w:lastRenderedPageBreak/>
        <w:t>Tid- och aktivitetsplan</w:t>
      </w:r>
      <w:bookmarkEnd w:id="1"/>
    </w:p>
    <w:tbl>
      <w:tblPr>
        <w:tblStyle w:val="Tabellrutnt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340"/>
        <w:gridCol w:w="1353"/>
        <w:gridCol w:w="1853"/>
        <w:gridCol w:w="840"/>
        <w:gridCol w:w="851"/>
      </w:tblGrid>
      <w:tr w:rsidR="00F71D26" w:rsidTr="00F71D26">
        <w:tc>
          <w:tcPr>
            <w:tcW w:w="1668" w:type="dxa"/>
          </w:tcPr>
          <w:p w:rsidR="00520902" w:rsidRPr="00BB1EE9" w:rsidRDefault="00520902" w:rsidP="002C40CE">
            <w:pPr>
              <w:rPr>
                <w:b/>
              </w:rPr>
            </w:pPr>
            <w:r w:rsidRPr="00BB1EE9">
              <w:rPr>
                <w:b/>
              </w:rPr>
              <w:t>Aktivitet</w:t>
            </w:r>
          </w:p>
        </w:tc>
        <w:tc>
          <w:tcPr>
            <w:tcW w:w="1559" w:type="dxa"/>
          </w:tcPr>
          <w:p w:rsidR="00520902" w:rsidRPr="00BB1EE9" w:rsidRDefault="00520902" w:rsidP="002C40CE">
            <w:pPr>
              <w:rPr>
                <w:b/>
              </w:rPr>
            </w:pPr>
            <w:r w:rsidRPr="00BB1EE9">
              <w:rPr>
                <w:b/>
              </w:rPr>
              <w:t>Målgrupp</w:t>
            </w:r>
          </w:p>
        </w:tc>
        <w:tc>
          <w:tcPr>
            <w:tcW w:w="1340" w:type="dxa"/>
          </w:tcPr>
          <w:p w:rsidR="00520902" w:rsidRPr="00BB1EE9" w:rsidRDefault="00520902" w:rsidP="002C40CE">
            <w:pPr>
              <w:rPr>
                <w:b/>
              </w:rPr>
            </w:pPr>
            <w:r w:rsidRPr="00BB1EE9">
              <w:rPr>
                <w:b/>
              </w:rPr>
              <w:t>Kanal</w:t>
            </w:r>
          </w:p>
        </w:tc>
        <w:tc>
          <w:tcPr>
            <w:tcW w:w="1353" w:type="dxa"/>
          </w:tcPr>
          <w:p w:rsidR="00520902" w:rsidRPr="00BB1EE9" w:rsidRDefault="00520902" w:rsidP="002C40CE">
            <w:pPr>
              <w:rPr>
                <w:b/>
              </w:rPr>
            </w:pPr>
            <w:r w:rsidRPr="00BB1EE9">
              <w:rPr>
                <w:b/>
              </w:rPr>
              <w:t>Tidsperiod</w:t>
            </w:r>
          </w:p>
        </w:tc>
        <w:tc>
          <w:tcPr>
            <w:tcW w:w="1853" w:type="dxa"/>
          </w:tcPr>
          <w:p w:rsidR="00520902" w:rsidRPr="00BB1EE9" w:rsidRDefault="00520902" w:rsidP="002C40CE">
            <w:pPr>
              <w:rPr>
                <w:b/>
              </w:rPr>
            </w:pPr>
            <w:r w:rsidRPr="00BB1EE9">
              <w:rPr>
                <w:b/>
              </w:rPr>
              <w:t>Ansvarig</w:t>
            </w:r>
          </w:p>
        </w:tc>
        <w:tc>
          <w:tcPr>
            <w:tcW w:w="840" w:type="dxa"/>
          </w:tcPr>
          <w:p w:rsidR="00520902" w:rsidRPr="00BB1EE9" w:rsidRDefault="00520902" w:rsidP="002C40CE">
            <w:pPr>
              <w:rPr>
                <w:b/>
              </w:rPr>
            </w:pPr>
            <w:r w:rsidRPr="00BB1EE9">
              <w:rPr>
                <w:b/>
              </w:rPr>
              <w:t>Status</w:t>
            </w:r>
          </w:p>
        </w:tc>
        <w:tc>
          <w:tcPr>
            <w:tcW w:w="851" w:type="dxa"/>
          </w:tcPr>
          <w:p w:rsidR="00520902" w:rsidRPr="00BB1EE9" w:rsidRDefault="00520902" w:rsidP="002C40CE">
            <w:pPr>
              <w:rPr>
                <w:b/>
              </w:rPr>
            </w:pPr>
            <w:r w:rsidRPr="00BB1EE9">
              <w:rPr>
                <w:b/>
              </w:rPr>
              <w:t>Övrigt</w:t>
            </w:r>
          </w:p>
        </w:tc>
      </w:tr>
      <w:tr w:rsidR="00F71D26" w:rsidTr="00F71D26">
        <w:tc>
          <w:tcPr>
            <w:tcW w:w="1668" w:type="dxa"/>
          </w:tcPr>
          <w:p w:rsidR="00520902" w:rsidRDefault="00520902" w:rsidP="002C40CE">
            <w:r>
              <w:t>Kommunicera möjligheterna att söka projektstöd för utvecklingsidéer</w:t>
            </w:r>
          </w:p>
        </w:tc>
        <w:tc>
          <w:tcPr>
            <w:tcW w:w="1559" w:type="dxa"/>
          </w:tcPr>
          <w:p w:rsidR="00520902" w:rsidRDefault="00520902" w:rsidP="002C40CE">
            <w:r>
              <w:t>Alla som bor och verkar i Leaderområdet</w:t>
            </w:r>
          </w:p>
        </w:tc>
        <w:tc>
          <w:tcPr>
            <w:tcW w:w="1340" w:type="dxa"/>
          </w:tcPr>
          <w:p w:rsidR="00520902" w:rsidRDefault="00520902" w:rsidP="002C40CE">
            <w:r>
              <w:t>LAG-ledamöter, hemsida, facebook, annonser, möten, trycksak, nyhetsbrev</w:t>
            </w:r>
          </w:p>
        </w:tc>
        <w:tc>
          <w:tcPr>
            <w:tcW w:w="1353" w:type="dxa"/>
          </w:tcPr>
          <w:p w:rsidR="00520902" w:rsidRDefault="00520902" w:rsidP="002C40CE">
            <w:r>
              <w:t>2015-2020</w:t>
            </w:r>
          </w:p>
        </w:tc>
        <w:tc>
          <w:tcPr>
            <w:tcW w:w="1853" w:type="dxa"/>
          </w:tcPr>
          <w:p w:rsidR="00520902" w:rsidRDefault="00520902" w:rsidP="002C40CE">
            <w:r>
              <w:t>LAG-ledamöter</w:t>
            </w:r>
          </w:p>
          <w:p w:rsidR="00520902" w:rsidRDefault="00520902" w:rsidP="002C40CE">
            <w:r>
              <w:t>Verksamhetsledare</w:t>
            </w:r>
          </w:p>
        </w:tc>
        <w:tc>
          <w:tcPr>
            <w:tcW w:w="840" w:type="dxa"/>
          </w:tcPr>
          <w:p w:rsidR="00520902" w:rsidRDefault="00520902" w:rsidP="002C40CE"/>
        </w:tc>
        <w:tc>
          <w:tcPr>
            <w:tcW w:w="851" w:type="dxa"/>
          </w:tcPr>
          <w:p w:rsidR="00520902" w:rsidRDefault="00520902" w:rsidP="002C40CE"/>
        </w:tc>
      </w:tr>
      <w:tr w:rsidR="00F71D26" w:rsidTr="00F71D26">
        <w:tc>
          <w:tcPr>
            <w:tcW w:w="1668" w:type="dxa"/>
          </w:tcPr>
          <w:p w:rsidR="00520902" w:rsidRDefault="00520902" w:rsidP="002C40CE">
            <w:r>
              <w:t>Kommunicera projektresultat och sprida goda exempel</w:t>
            </w:r>
          </w:p>
        </w:tc>
        <w:tc>
          <w:tcPr>
            <w:tcW w:w="1559" w:type="dxa"/>
          </w:tcPr>
          <w:p w:rsidR="004B3420" w:rsidRDefault="00520902" w:rsidP="002C40CE">
            <w:r>
              <w:t xml:space="preserve">Finansiärer, projektägare, kommande projektägare </w:t>
            </w:r>
          </w:p>
          <w:p w:rsidR="00520902" w:rsidRDefault="00520902" w:rsidP="002C40CE">
            <w:r>
              <w:t>m fl</w:t>
            </w:r>
          </w:p>
        </w:tc>
        <w:tc>
          <w:tcPr>
            <w:tcW w:w="1340" w:type="dxa"/>
          </w:tcPr>
          <w:p w:rsidR="00520902" w:rsidRDefault="00520902" w:rsidP="002C40CE">
            <w:r>
              <w:t>Nyhetsbrev, hemsida, facebook, LAG-ledmöter, möten</w:t>
            </w:r>
          </w:p>
        </w:tc>
        <w:tc>
          <w:tcPr>
            <w:tcW w:w="1353" w:type="dxa"/>
          </w:tcPr>
          <w:p w:rsidR="00520902" w:rsidRDefault="00520902" w:rsidP="002C40CE">
            <w:r>
              <w:t>2016-2020</w:t>
            </w:r>
          </w:p>
          <w:p w:rsidR="00520902" w:rsidRDefault="00520902" w:rsidP="002C40CE">
            <w:r>
              <w:t>Regelbundet när projekt pågår/avslutas</w:t>
            </w:r>
          </w:p>
        </w:tc>
        <w:tc>
          <w:tcPr>
            <w:tcW w:w="1853" w:type="dxa"/>
          </w:tcPr>
          <w:p w:rsidR="00520902" w:rsidRDefault="00520902" w:rsidP="002C40CE">
            <w:r>
              <w:t>LAG-ledamöter</w:t>
            </w:r>
          </w:p>
          <w:p w:rsidR="00520902" w:rsidRDefault="00520902" w:rsidP="002C40CE">
            <w:r>
              <w:t>Verksamhetsledare</w:t>
            </w:r>
          </w:p>
        </w:tc>
        <w:tc>
          <w:tcPr>
            <w:tcW w:w="840" w:type="dxa"/>
          </w:tcPr>
          <w:p w:rsidR="00520902" w:rsidRDefault="00520902" w:rsidP="002C40CE"/>
        </w:tc>
        <w:tc>
          <w:tcPr>
            <w:tcW w:w="851" w:type="dxa"/>
          </w:tcPr>
          <w:p w:rsidR="00520902" w:rsidRDefault="00520902" w:rsidP="002C40CE"/>
        </w:tc>
      </w:tr>
      <w:tr w:rsidR="00F71D26" w:rsidTr="00F71D26">
        <w:tc>
          <w:tcPr>
            <w:tcW w:w="1668" w:type="dxa"/>
          </w:tcPr>
          <w:p w:rsidR="00520902" w:rsidRDefault="00520902" w:rsidP="002C40CE">
            <w:r>
              <w:t xml:space="preserve">Stöd för utveckling av projektidéer </w:t>
            </w:r>
          </w:p>
          <w:p w:rsidR="00520902" w:rsidRDefault="00520902" w:rsidP="002C40CE">
            <w:r>
              <w:t>(tex skrivar</w:t>
            </w:r>
            <w:r w:rsidR="004B3420">
              <w:t>-</w:t>
            </w:r>
            <w:r>
              <w:t>verkstad, studiecirkel)</w:t>
            </w:r>
          </w:p>
        </w:tc>
        <w:tc>
          <w:tcPr>
            <w:tcW w:w="1559" w:type="dxa"/>
          </w:tcPr>
          <w:p w:rsidR="00520902" w:rsidRDefault="00520902" w:rsidP="002C40CE">
            <w:r>
              <w:t>Potentiella projektägare</w:t>
            </w:r>
          </w:p>
        </w:tc>
        <w:tc>
          <w:tcPr>
            <w:tcW w:w="1340" w:type="dxa"/>
          </w:tcPr>
          <w:p w:rsidR="00520902" w:rsidRDefault="00520902" w:rsidP="002C40CE">
            <w:r>
              <w:t>Samarbete m studie</w:t>
            </w:r>
            <w:r w:rsidR="004B3420">
              <w:t>-</w:t>
            </w:r>
            <w:r>
              <w:t>förbund,</w:t>
            </w:r>
          </w:p>
          <w:p w:rsidR="00520902" w:rsidRDefault="00520902" w:rsidP="002C40CE">
            <w:r>
              <w:t>LAG-ledamöter, hemsida, facebook, annonser, möten, trycksak, nyhetsbrev</w:t>
            </w:r>
          </w:p>
        </w:tc>
        <w:tc>
          <w:tcPr>
            <w:tcW w:w="1353" w:type="dxa"/>
          </w:tcPr>
          <w:p w:rsidR="00520902" w:rsidRDefault="00520902" w:rsidP="002C40CE">
            <w:r>
              <w:t>2016-2020</w:t>
            </w:r>
          </w:p>
        </w:tc>
        <w:tc>
          <w:tcPr>
            <w:tcW w:w="1853" w:type="dxa"/>
          </w:tcPr>
          <w:p w:rsidR="00520902" w:rsidRDefault="00520902" w:rsidP="002C40CE">
            <w:r>
              <w:t>LAG-ledamöter</w:t>
            </w:r>
          </w:p>
          <w:p w:rsidR="00520902" w:rsidRDefault="00520902" w:rsidP="002C40CE">
            <w:r>
              <w:t>Verksamhetsledare</w:t>
            </w:r>
          </w:p>
        </w:tc>
        <w:tc>
          <w:tcPr>
            <w:tcW w:w="840" w:type="dxa"/>
          </w:tcPr>
          <w:p w:rsidR="00520902" w:rsidRDefault="00520902" w:rsidP="002C40CE"/>
        </w:tc>
        <w:tc>
          <w:tcPr>
            <w:tcW w:w="851" w:type="dxa"/>
          </w:tcPr>
          <w:p w:rsidR="00520902" w:rsidRDefault="00520902" w:rsidP="002C40CE"/>
        </w:tc>
      </w:tr>
      <w:tr w:rsidR="00F71D26" w:rsidTr="00F71D26">
        <w:tc>
          <w:tcPr>
            <w:tcW w:w="1668" w:type="dxa"/>
          </w:tcPr>
          <w:p w:rsidR="00520902" w:rsidRDefault="00520902" w:rsidP="002C40CE">
            <w:r>
              <w:t>Stöd för befintliga och potentiella projektägare för att uppnå de horisontella målen</w:t>
            </w:r>
          </w:p>
        </w:tc>
        <w:tc>
          <w:tcPr>
            <w:tcW w:w="1559" w:type="dxa"/>
          </w:tcPr>
          <w:p w:rsidR="00520902" w:rsidRDefault="00520902" w:rsidP="002C40CE">
            <w:r>
              <w:t>Potentiella och befintliga projektägare</w:t>
            </w:r>
          </w:p>
        </w:tc>
        <w:tc>
          <w:tcPr>
            <w:tcW w:w="1340" w:type="dxa"/>
          </w:tcPr>
          <w:p w:rsidR="00520902" w:rsidRDefault="00520902" w:rsidP="002C40CE">
            <w:r>
              <w:t>Samarbete m studie</w:t>
            </w:r>
            <w:r w:rsidR="004B3420">
              <w:t>-</w:t>
            </w:r>
            <w:r>
              <w:t>förbund,</w:t>
            </w:r>
          </w:p>
          <w:p w:rsidR="00520902" w:rsidRDefault="00520902" w:rsidP="002C40CE">
            <w:r>
              <w:t>LAG-ledamöter, hemsida, facebook, annonser, möten, trycksak, nyhetsbrev</w:t>
            </w:r>
          </w:p>
        </w:tc>
        <w:tc>
          <w:tcPr>
            <w:tcW w:w="1353" w:type="dxa"/>
          </w:tcPr>
          <w:p w:rsidR="00520902" w:rsidRDefault="00520902" w:rsidP="002C40CE">
            <w:r>
              <w:t>2016-2020</w:t>
            </w:r>
          </w:p>
        </w:tc>
        <w:tc>
          <w:tcPr>
            <w:tcW w:w="1853" w:type="dxa"/>
          </w:tcPr>
          <w:p w:rsidR="00520902" w:rsidRDefault="00520902" w:rsidP="002C40CE">
            <w:r>
              <w:t>LAG-ledamöter</w:t>
            </w:r>
          </w:p>
          <w:p w:rsidR="00520902" w:rsidRDefault="00520902" w:rsidP="002C40CE">
            <w:r>
              <w:t>Verksamhetsledare</w:t>
            </w:r>
          </w:p>
        </w:tc>
        <w:tc>
          <w:tcPr>
            <w:tcW w:w="840" w:type="dxa"/>
          </w:tcPr>
          <w:p w:rsidR="00520902" w:rsidRDefault="00520902" w:rsidP="002C40CE"/>
        </w:tc>
        <w:tc>
          <w:tcPr>
            <w:tcW w:w="851" w:type="dxa"/>
          </w:tcPr>
          <w:p w:rsidR="00520902" w:rsidRDefault="00520902" w:rsidP="002C40CE"/>
        </w:tc>
      </w:tr>
      <w:tr w:rsidR="00F71D26" w:rsidTr="00F71D26">
        <w:tc>
          <w:tcPr>
            <w:tcW w:w="1668" w:type="dxa"/>
          </w:tcPr>
          <w:p w:rsidR="00F71D26" w:rsidRDefault="00F71D26" w:rsidP="002C40CE"/>
        </w:tc>
        <w:tc>
          <w:tcPr>
            <w:tcW w:w="1559" w:type="dxa"/>
          </w:tcPr>
          <w:p w:rsidR="00F71D26" w:rsidRDefault="00F71D26" w:rsidP="002C40CE"/>
        </w:tc>
        <w:tc>
          <w:tcPr>
            <w:tcW w:w="1340" w:type="dxa"/>
          </w:tcPr>
          <w:p w:rsidR="00F71D26" w:rsidRDefault="00F71D26" w:rsidP="002C40CE"/>
        </w:tc>
        <w:tc>
          <w:tcPr>
            <w:tcW w:w="1353" w:type="dxa"/>
          </w:tcPr>
          <w:p w:rsidR="00F71D26" w:rsidRDefault="00F71D26" w:rsidP="002C40CE"/>
        </w:tc>
        <w:tc>
          <w:tcPr>
            <w:tcW w:w="1853" w:type="dxa"/>
          </w:tcPr>
          <w:p w:rsidR="00F71D26" w:rsidRDefault="00F71D26" w:rsidP="002C40CE"/>
        </w:tc>
        <w:tc>
          <w:tcPr>
            <w:tcW w:w="840" w:type="dxa"/>
          </w:tcPr>
          <w:p w:rsidR="00F71D26" w:rsidRDefault="00F71D26" w:rsidP="002C40CE"/>
        </w:tc>
        <w:tc>
          <w:tcPr>
            <w:tcW w:w="851" w:type="dxa"/>
          </w:tcPr>
          <w:p w:rsidR="00F71D26" w:rsidRDefault="00F71D26" w:rsidP="002C40CE"/>
        </w:tc>
      </w:tr>
      <w:tr w:rsidR="00F71D26" w:rsidTr="002C40CE">
        <w:tc>
          <w:tcPr>
            <w:tcW w:w="1668" w:type="dxa"/>
          </w:tcPr>
          <w:p w:rsidR="00F71D26" w:rsidRPr="00BB1EE9" w:rsidRDefault="00F71D26" w:rsidP="002C40CE">
            <w:pPr>
              <w:rPr>
                <w:b/>
              </w:rPr>
            </w:pPr>
            <w:r w:rsidRPr="00BB1EE9">
              <w:rPr>
                <w:b/>
              </w:rPr>
              <w:lastRenderedPageBreak/>
              <w:t>Aktivitet</w:t>
            </w:r>
          </w:p>
        </w:tc>
        <w:tc>
          <w:tcPr>
            <w:tcW w:w="1559" w:type="dxa"/>
          </w:tcPr>
          <w:p w:rsidR="00F71D26" w:rsidRPr="00BB1EE9" w:rsidRDefault="00F71D26" w:rsidP="002C40CE">
            <w:pPr>
              <w:rPr>
                <w:b/>
              </w:rPr>
            </w:pPr>
            <w:r w:rsidRPr="00BB1EE9">
              <w:rPr>
                <w:b/>
              </w:rPr>
              <w:t>Målgrupp</w:t>
            </w:r>
          </w:p>
        </w:tc>
        <w:tc>
          <w:tcPr>
            <w:tcW w:w="1340" w:type="dxa"/>
          </w:tcPr>
          <w:p w:rsidR="00F71D26" w:rsidRPr="00BB1EE9" w:rsidRDefault="00F71D26" w:rsidP="002C40CE">
            <w:pPr>
              <w:rPr>
                <w:b/>
              </w:rPr>
            </w:pPr>
            <w:r w:rsidRPr="00BB1EE9">
              <w:rPr>
                <w:b/>
              </w:rPr>
              <w:t>Kanal</w:t>
            </w:r>
          </w:p>
        </w:tc>
        <w:tc>
          <w:tcPr>
            <w:tcW w:w="1353" w:type="dxa"/>
          </w:tcPr>
          <w:p w:rsidR="00F71D26" w:rsidRPr="00BB1EE9" w:rsidRDefault="00F71D26" w:rsidP="002C40CE">
            <w:pPr>
              <w:rPr>
                <w:b/>
              </w:rPr>
            </w:pPr>
            <w:r w:rsidRPr="00BB1EE9">
              <w:rPr>
                <w:b/>
              </w:rPr>
              <w:t>Tidsperiod</w:t>
            </w:r>
          </w:p>
        </w:tc>
        <w:tc>
          <w:tcPr>
            <w:tcW w:w="1853" w:type="dxa"/>
          </w:tcPr>
          <w:p w:rsidR="00F71D26" w:rsidRPr="00BB1EE9" w:rsidRDefault="00F71D26" w:rsidP="002C40CE">
            <w:pPr>
              <w:rPr>
                <w:b/>
              </w:rPr>
            </w:pPr>
            <w:r w:rsidRPr="00BB1EE9">
              <w:rPr>
                <w:b/>
              </w:rPr>
              <w:t>Ansvarig</w:t>
            </w:r>
          </w:p>
        </w:tc>
        <w:tc>
          <w:tcPr>
            <w:tcW w:w="840" w:type="dxa"/>
          </w:tcPr>
          <w:p w:rsidR="00F71D26" w:rsidRPr="00BB1EE9" w:rsidRDefault="00F71D26" w:rsidP="002C40CE">
            <w:pPr>
              <w:rPr>
                <w:b/>
              </w:rPr>
            </w:pPr>
            <w:r w:rsidRPr="00BB1EE9">
              <w:rPr>
                <w:b/>
              </w:rPr>
              <w:t>Status</w:t>
            </w:r>
          </w:p>
        </w:tc>
        <w:tc>
          <w:tcPr>
            <w:tcW w:w="851" w:type="dxa"/>
          </w:tcPr>
          <w:p w:rsidR="00F71D26" w:rsidRPr="00BB1EE9" w:rsidRDefault="00F71D26" w:rsidP="002C40CE">
            <w:pPr>
              <w:rPr>
                <w:b/>
              </w:rPr>
            </w:pPr>
            <w:r w:rsidRPr="00BB1EE9">
              <w:rPr>
                <w:b/>
              </w:rPr>
              <w:t>Övrigt</w:t>
            </w:r>
          </w:p>
        </w:tc>
      </w:tr>
      <w:tr w:rsidR="00F71D26" w:rsidTr="00F71D26">
        <w:tc>
          <w:tcPr>
            <w:tcW w:w="1668" w:type="dxa"/>
          </w:tcPr>
          <w:p w:rsidR="00520902" w:rsidRDefault="00F71D26" w:rsidP="002C40CE">
            <w:r>
              <w:t>K</w:t>
            </w:r>
            <w:r w:rsidR="00520902">
              <w:t>ommunicera projekt som aktivt arbetar med horisontella mål</w:t>
            </w:r>
          </w:p>
        </w:tc>
        <w:tc>
          <w:tcPr>
            <w:tcW w:w="1559" w:type="dxa"/>
          </w:tcPr>
          <w:p w:rsidR="004B3420" w:rsidRDefault="00520902" w:rsidP="002C40CE">
            <w:r>
              <w:t>Potentiella projektägare, samarbets</w:t>
            </w:r>
            <w:r w:rsidR="004B3420">
              <w:t>-</w:t>
            </w:r>
            <w:r>
              <w:t xml:space="preserve">parter, finansiärer </w:t>
            </w:r>
          </w:p>
          <w:p w:rsidR="00520902" w:rsidRDefault="00520902" w:rsidP="002C40CE">
            <w:r>
              <w:t>m fl</w:t>
            </w:r>
          </w:p>
        </w:tc>
        <w:tc>
          <w:tcPr>
            <w:tcW w:w="1340" w:type="dxa"/>
          </w:tcPr>
          <w:p w:rsidR="00520902" w:rsidRDefault="00F71D26" w:rsidP="002C40CE">
            <w:r>
              <w:t>L</w:t>
            </w:r>
            <w:r w:rsidR="00520902">
              <w:t>AG-ledamöter, hemsida, facebook, möten, trycksak, nyhetsbrev</w:t>
            </w:r>
          </w:p>
        </w:tc>
        <w:tc>
          <w:tcPr>
            <w:tcW w:w="1353" w:type="dxa"/>
          </w:tcPr>
          <w:p w:rsidR="00520902" w:rsidRDefault="00F71D26" w:rsidP="002C40CE">
            <w:r>
              <w:t>2</w:t>
            </w:r>
            <w:r w:rsidR="00520902">
              <w:t>016-2020</w:t>
            </w:r>
          </w:p>
        </w:tc>
        <w:tc>
          <w:tcPr>
            <w:tcW w:w="1853" w:type="dxa"/>
          </w:tcPr>
          <w:p w:rsidR="00520902" w:rsidRDefault="00520902" w:rsidP="002C40CE">
            <w:r>
              <w:t>LAG-ledamöter</w:t>
            </w:r>
          </w:p>
          <w:p w:rsidR="00520902" w:rsidRDefault="00520902" w:rsidP="002C40CE">
            <w:r>
              <w:t>Verksamhetsledare</w:t>
            </w:r>
          </w:p>
        </w:tc>
        <w:tc>
          <w:tcPr>
            <w:tcW w:w="840" w:type="dxa"/>
          </w:tcPr>
          <w:p w:rsidR="00520902" w:rsidRDefault="00520902" w:rsidP="002C40CE"/>
        </w:tc>
        <w:tc>
          <w:tcPr>
            <w:tcW w:w="851" w:type="dxa"/>
          </w:tcPr>
          <w:p w:rsidR="00520902" w:rsidRDefault="00520902" w:rsidP="002C40CE"/>
        </w:tc>
      </w:tr>
      <w:tr w:rsidR="00520902" w:rsidTr="00F71D26">
        <w:tc>
          <w:tcPr>
            <w:tcW w:w="1668" w:type="dxa"/>
          </w:tcPr>
          <w:p w:rsidR="00520902" w:rsidRDefault="00520902" w:rsidP="002C40CE">
            <w:r>
              <w:t>Rapportering till finansiärer</w:t>
            </w:r>
          </w:p>
        </w:tc>
        <w:tc>
          <w:tcPr>
            <w:tcW w:w="1559" w:type="dxa"/>
          </w:tcPr>
          <w:p w:rsidR="00520902" w:rsidRDefault="00520902" w:rsidP="002C40CE">
            <w:r>
              <w:t>Finansiärer</w:t>
            </w:r>
          </w:p>
        </w:tc>
        <w:tc>
          <w:tcPr>
            <w:tcW w:w="1340" w:type="dxa"/>
          </w:tcPr>
          <w:p w:rsidR="00520902" w:rsidRDefault="00520902" w:rsidP="002C40CE">
            <w:r>
              <w:t>Rapport</w:t>
            </w:r>
          </w:p>
        </w:tc>
        <w:tc>
          <w:tcPr>
            <w:tcW w:w="1353" w:type="dxa"/>
          </w:tcPr>
          <w:p w:rsidR="00520902" w:rsidRDefault="00520902" w:rsidP="002C40CE">
            <w:r>
              <w:t>2016-2023</w:t>
            </w:r>
          </w:p>
        </w:tc>
        <w:tc>
          <w:tcPr>
            <w:tcW w:w="1853" w:type="dxa"/>
          </w:tcPr>
          <w:p w:rsidR="00520902" w:rsidRDefault="00520902" w:rsidP="002C40CE">
            <w:r>
              <w:t xml:space="preserve">Verksamhetsledare </w:t>
            </w:r>
          </w:p>
          <w:p w:rsidR="00520902" w:rsidRDefault="00520902" w:rsidP="002C40CE">
            <w:r>
              <w:t>AU</w:t>
            </w:r>
          </w:p>
        </w:tc>
        <w:tc>
          <w:tcPr>
            <w:tcW w:w="840" w:type="dxa"/>
          </w:tcPr>
          <w:p w:rsidR="00520902" w:rsidRDefault="00520902" w:rsidP="002C40CE"/>
        </w:tc>
        <w:tc>
          <w:tcPr>
            <w:tcW w:w="851" w:type="dxa"/>
          </w:tcPr>
          <w:p w:rsidR="00520902" w:rsidRDefault="00520902" w:rsidP="002C40CE"/>
        </w:tc>
      </w:tr>
      <w:tr w:rsidR="00520902" w:rsidTr="00F71D26">
        <w:tc>
          <w:tcPr>
            <w:tcW w:w="1668" w:type="dxa"/>
          </w:tcPr>
          <w:p w:rsidR="00520902" w:rsidRDefault="00520902" w:rsidP="002C40CE">
            <w:r>
              <w:t>Medlemsmöten utöver årsmöte</w:t>
            </w:r>
          </w:p>
          <w:p w:rsidR="00520902" w:rsidRDefault="00520902" w:rsidP="002C40CE">
            <w:r>
              <w:t>(en g</w:t>
            </w:r>
            <w:r w:rsidR="004B3420">
              <w:t>ång</w:t>
            </w:r>
            <w:r>
              <w:t>/år)</w:t>
            </w:r>
          </w:p>
        </w:tc>
        <w:tc>
          <w:tcPr>
            <w:tcW w:w="1559" w:type="dxa"/>
          </w:tcPr>
          <w:p w:rsidR="00520902" w:rsidRDefault="00520902" w:rsidP="002C40CE">
            <w:r>
              <w:t>Medlemmar</w:t>
            </w:r>
          </w:p>
        </w:tc>
        <w:tc>
          <w:tcPr>
            <w:tcW w:w="1340" w:type="dxa"/>
          </w:tcPr>
          <w:p w:rsidR="00520902" w:rsidRDefault="00520902" w:rsidP="002C40CE">
            <w:r>
              <w:t>Hemsida, nyhetsbrev, facebook, annons</w:t>
            </w:r>
          </w:p>
        </w:tc>
        <w:tc>
          <w:tcPr>
            <w:tcW w:w="1353" w:type="dxa"/>
          </w:tcPr>
          <w:p w:rsidR="00520902" w:rsidRDefault="00520902" w:rsidP="002C40CE">
            <w:r>
              <w:t>2016-2023</w:t>
            </w:r>
          </w:p>
        </w:tc>
        <w:tc>
          <w:tcPr>
            <w:tcW w:w="1853" w:type="dxa"/>
          </w:tcPr>
          <w:p w:rsidR="00520902" w:rsidRDefault="00520902" w:rsidP="002C40CE">
            <w:r>
              <w:t>LAG</w:t>
            </w:r>
          </w:p>
        </w:tc>
        <w:tc>
          <w:tcPr>
            <w:tcW w:w="840" w:type="dxa"/>
          </w:tcPr>
          <w:p w:rsidR="00520902" w:rsidRDefault="00520902" w:rsidP="002C40CE"/>
        </w:tc>
        <w:tc>
          <w:tcPr>
            <w:tcW w:w="851" w:type="dxa"/>
          </w:tcPr>
          <w:p w:rsidR="00520902" w:rsidRDefault="00520902" w:rsidP="002C40CE"/>
        </w:tc>
      </w:tr>
      <w:tr w:rsidR="00520902" w:rsidTr="00F71D26">
        <w:tc>
          <w:tcPr>
            <w:tcW w:w="1668" w:type="dxa"/>
          </w:tcPr>
          <w:p w:rsidR="00520902" w:rsidRDefault="00520902" w:rsidP="002C40CE">
            <w:r>
              <w:t>Slutkonferens</w:t>
            </w:r>
          </w:p>
        </w:tc>
        <w:tc>
          <w:tcPr>
            <w:tcW w:w="1559" w:type="dxa"/>
          </w:tcPr>
          <w:p w:rsidR="00520902" w:rsidRDefault="00520902" w:rsidP="002C40CE">
            <w:r>
              <w:t>Alla intressenter</w:t>
            </w:r>
          </w:p>
        </w:tc>
        <w:tc>
          <w:tcPr>
            <w:tcW w:w="1340" w:type="dxa"/>
          </w:tcPr>
          <w:p w:rsidR="00520902" w:rsidRDefault="00520902" w:rsidP="002C40CE">
            <w:r>
              <w:t>Hemsida, nyhetsbrev, facebook, annons</w:t>
            </w:r>
          </w:p>
        </w:tc>
        <w:tc>
          <w:tcPr>
            <w:tcW w:w="1353" w:type="dxa"/>
          </w:tcPr>
          <w:p w:rsidR="00520902" w:rsidRDefault="00520902" w:rsidP="002C40CE">
            <w:r>
              <w:t>2022</w:t>
            </w:r>
          </w:p>
        </w:tc>
        <w:tc>
          <w:tcPr>
            <w:tcW w:w="1853" w:type="dxa"/>
          </w:tcPr>
          <w:p w:rsidR="00520902" w:rsidRDefault="00520902" w:rsidP="002C40CE">
            <w:r>
              <w:t>LAG</w:t>
            </w:r>
          </w:p>
        </w:tc>
        <w:tc>
          <w:tcPr>
            <w:tcW w:w="840" w:type="dxa"/>
          </w:tcPr>
          <w:p w:rsidR="00520902" w:rsidRDefault="00520902" w:rsidP="002C40CE"/>
        </w:tc>
        <w:tc>
          <w:tcPr>
            <w:tcW w:w="851" w:type="dxa"/>
          </w:tcPr>
          <w:p w:rsidR="00520902" w:rsidRDefault="00520902" w:rsidP="002C40CE"/>
        </w:tc>
      </w:tr>
    </w:tbl>
    <w:p w:rsidR="00EE171D" w:rsidRDefault="00EE171D" w:rsidP="00EC1C7E"/>
    <w:p w:rsidR="00F26284" w:rsidRPr="00F26284" w:rsidRDefault="00F26284" w:rsidP="00F26284">
      <w:pPr>
        <w:spacing w:before="100" w:beforeAutospacing="1" w:after="100" w:afterAutospacing="1"/>
        <w:rPr>
          <w:b/>
        </w:rPr>
      </w:pPr>
      <w:r>
        <w:rPr>
          <w:b/>
        </w:rPr>
        <w:t>Uppföljning och utvä</w:t>
      </w:r>
      <w:r w:rsidRPr="00F26284">
        <w:rPr>
          <w:b/>
        </w:rPr>
        <w:t xml:space="preserve">rdering </w:t>
      </w:r>
    </w:p>
    <w:p w:rsidR="00F26284" w:rsidRPr="00F26284" w:rsidRDefault="00F26284" w:rsidP="00F26284">
      <w:pPr>
        <w:spacing w:before="100" w:beforeAutospacing="1" w:after="100" w:afterAutospacing="1"/>
      </w:pPr>
      <w:r>
        <w:t>Utv</w:t>
      </w:r>
      <w:r w:rsidRPr="00F26284">
        <w:rPr>
          <w:rFonts w:cs="Times New Roman"/>
        </w:rPr>
        <w:t>är</w:t>
      </w:r>
      <w:r w:rsidRPr="00F26284">
        <w:t>dering ska ske kontinuerlig</w:t>
      </w:r>
      <w:r>
        <w:t>t under programperioden, både gällande strategi, må</w:t>
      </w:r>
      <w:r w:rsidRPr="00F26284">
        <w:t xml:space="preserve">l, indikatorer och hur informationen om </w:t>
      </w:r>
      <w:r>
        <w:t>leadermetoden</w:t>
      </w:r>
      <w:r w:rsidR="00F71D26">
        <w:t xml:space="preserve"> kommuniceras</w:t>
      </w:r>
      <w:r w:rsidRPr="00F26284">
        <w:t xml:space="preserve">. </w:t>
      </w:r>
      <w:r>
        <w:t>Under programperioden</w:t>
      </w:r>
      <w:r w:rsidRPr="00F26284">
        <w:t xml:space="preserve"> </w:t>
      </w:r>
      <w:r>
        <w:t>kan mycket</w:t>
      </w:r>
      <w:r w:rsidRPr="00F26284">
        <w:t xml:space="preserve"> </w:t>
      </w:r>
      <w:r>
        <w:t>förändras och det är</w:t>
      </w:r>
      <w:r w:rsidRPr="00F26284">
        <w:t xml:space="preserve"> viktigt att </w:t>
      </w:r>
      <w:r>
        <w:t>anpassa</w:t>
      </w:r>
      <w:r w:rsidRPr="00F26284">
        <w:t xml:space="preserve"> kommunikation</w:t>
      </w:r>
      <w:r>
        <w:t xml:space="preserve"> och arbetsmetod efter hur samhä</w:t>
      </w:r>
      <w:r>
        <w:rPr>
          <w:rFonts w:ascii="Times New Roman" w:hAnsi="Times New Roman" w:cs="Times New Roman"/>
        </w:rPr>
        <w:t>l</w:t>
      </w:r>
      <w:r w:rsidRPr="00F26284">
        <w:t>let,</w:t>
      </w:r>
      <w:r>
        <w:t xml:space="preserve"> medier och kanaler utvecklas</w:t>
      </w:r>
      <w:r w:rsidRPr="00F26284">
        <w:t>. </w:t>
      </w:r>
    </w:p>
    <w:p w:rsidR="00F26284" w:rsidRPr="00874F51" w:rsidRDefault="00F26284" w:rsidP="00EC1C7E"/>
    <w:sectPr w:rsidR="00F26284" w:rsidRPr="00874F51" w:rsidSect="009204DC">
      <w:footerReference w:type="first" r:id="rId12"/>
      <w:type w:val="oddPage"/>
      <w:pgSz w:w="11906" w:h="16838" w:code="9"/>
      <w:pgMar w:top="1843" w:right="1304" w:bottom="1474" w:left="1474" w:header="652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BB" w:rsidRDefault="00C656BB" w:rsidP="00EC1C7E">
      <w:r>
        <w:separator/>
      </w:r>
    </w:p>
  </w:endnote>
  <w:endnote w:type="continuationSeparator" w:id="0">
    <w:p w:rsidR="00C656BB" w:rsidRDefault="00C656BB" w:rsidP="00EC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484463"/>
      <w:docPartObj>
        <w:docPartGallery w:val="Page Numbers (Bottom of Page)"/>
        <w:docPartUnique/>
      </w:docPartObj>
    </w:sdtPr>
    <w:sdtEndPr/>
    <w:sdtContent>
      <w:p w:rsidR="00F71D26" w:rsidRDefault="00F71D2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F5E">
          <w:rPr>
            <w:noProof/>
          </w:rPr>
          <w:t>2</w:t>
        </w:r>
        <w:r>
          <w:fldChar w:fldCharType="end"/>
        </w:r>
      </w:p>
    </w:sdtContent>
  </w:sdt>
  <w:p w:rsidR="00F71D26" w:rsidRDefault="00F71D2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F41B0" w:rsidTr="00B84D19">
      <w:tc>
        <w:tcPr>
          <w:tcW w:w="7994" w:type="dxa"/>
        </w:tcPr>
        <w:p w:rsidR="006F41B0" w:rsidRDefault="006F41B0" w:rsidP="00EC1C7E">
          <w:pPr>
            <w:pStyle w:val="Sidfot"/>
          </w:pPr>
        </w:p>
      </w:tc>
      <w:tc>
        <w:tcPr>
          <w:tcW w:w="1134" w:type="dxa"/>
          <w:vAlign w:val="bottom"/>
        </w:tcPr>
        <w:p w:rsidR="006F41B0" w:rsidRPr="009E4316" w:rsidRDefault="006F41B0" w:rsidP="00EC1C7E">
          <w:pPr>
            <w:pStyle w:val="Sidfo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246F5E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</w:instrText>
          </w:r>
          <w:r>
            <w:rPr>
              <w:rStyle w:val="Sidnummer"/>
            </w:rPr>
            <w:instrText>SECTION</w:instrText>
          </w:r>
          <w:r w:rsidRPr="009E4316">
            <w:rPr>
              <w:rStyle w:val="Sidnummer"/>
            </w:rPr>
            <w:instrText xml:space="preserve">PAGES </w:instrText>
          </w:r>
          <w:r w:rsidRPr="009E4316">
            <w:rPr>
              <w:rStyle w:val="Sidnummer"/>
            </w:rPr>
            <w:fldChar w:fldCharType="separate"/>
          </w:r>
          <w:r w:rsidR="00246F5E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:rsidR="006F41B0" w:rsidRPr="00DB69BA" w:rsidRDefault="006F41B0" w:rsidP="00EC1C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BB" w:rsidRDefault="00C656BB" w:rsidP="00EC1C7E">
      <w:r>
        <w:separator/>
      </w:r>
    </w:p>
  </w:footnote>
  <w:footnote w:type="continuationSeparator" w:id="0">
    <w:p w:rsidR="00C656BB" w:rsidRDefault="00C656BB" w:rsidP="00EC1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16"/>
    </w:tblGrid>
    <w:tr w:rsidR="006F41B0" w:rsidTr="00C97C63">
      <w:trPr>
        <w:trHeight w:val="238"/>
      </w:trPr>
      <w:tc>
        <w:tcPr>
          <w:tcW w:w="9116" w:type="dxa"/>
        </w:tcPr>
        <w:p w:rsidR="006F41B0" w:rsidRPr="006A7494" w:rsidRDefault="006F41B0" w:rsidP="00EC1C7E">
          <w:pPr>
            <w:pStyle w:val="HeaderBold"/>
          </w:pPr>
        </w:p>
      </w:tc>
    </w:tr>
    <w:tr w:rsidR="006F41B0" w:rsidTr="00C97C63">
      <w:tc>
        <w:tcPr>
          <w:tcW w:w="9116" w:type="dxa"/>
        </w:tcPr>
        <w:p w:rsidR="006F41B0" w:rsidRPr="006A7494" w:rsidRDefault="006F41B0" w:rsidP="00EC1C7E">
          <w:pPr>
            <w:pStyle w:val="Sidhuvud"/>
          </w:pPr>
        </w:p>
      </w:tc>
    </w:tr>
  </w:tbl>
  <w:p w:rsidR="006F41B0" w:rsidRPr="00874F51" w:rsidRDefault="006F41B0" w:rsidP="00EC1C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A877F9"/>
    <w:multiLevelType w:val="hybridMultilevel"/>
    <w:tmpl w:val="DE809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415E3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2DD63E4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5581655"/>
    <w:multiLevelType w:val="hybridMultilevel"/>
    <w:tmpl w:val="DB283742"/>
    <w:lvl w:ilvl="0" w:tplc="A404C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43E28"/>
    <w:multiLevelType w:val="hybridMultilevel"/>
    <w:tmpl w:val="748206E0"/>
    <w:lvl w:ilvl="0" w:tplc="19B212FE">
      <w:start w:val="1"/>
      <w:numFmt w:val="bullet"/>
      <w:lvlText w:val="-"/>
      <w:lvlJc w:val="left"/>
      <w:pPr>
        <w:ind w:left="420" w:hanging="360"/>
      </w:pPr>
      <w:rPr>
        <w:rFonts w:ascii="Franklin Gothic Book" w:eastAsiaTheme="minorEastAsia" w:hAnsi="Franklin Gothic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1AB83668"/>
    <w:multiLevelType w:val="hybridMultilevel"/>
    <w:tmpl w:val="389662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A5A8C"/>
    <w:multiLevelType w:val="hybridMultilevel"/>
    <w:tmpl w:val="DACC3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150058B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64F3A17"/>
    <w:multiLevelType w:val="hybridMultilevel"/>
    <w:tmpl w:val="9E0E0D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A0352AD"/>
    <w:multiLevelType w:val="hybridMultilevel"/>
    <w:tmpl w:val="D65C1F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C04A2"/>
    <w:multiLevelType w:val="multilevel"/>
    <w:tmpl w:val="69C66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3B5D2CDD"/>
    <w:multiLevelType w:val="hybridMultilevel"/>
    <w:tmpl w:val="8FE4C900"/>
    <w:lvl w:ilvl="0" w:tplc="C01EC536">
      <w:start w:val="1"/>
      <w:numFmt w:val="bullet"/>
      <w:pStyle w:val="Brdtex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4DAC182A"/>
    <w:multiLevelType w:val="hybridMultilevel"/>
    <w:tmpl w:val="CF50A6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54A81"/>
    <w:multiLevelType w:val="hybridMultilevel"/>
    <w:tmpl w:val="FFFADD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72395"/>
    <w:multiLevelType w:val="hybridMultilevel"/>
    <w:tmpl w:val="6A8CF00E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B49405A"/>
    <w:multiLevelType w:val="hybridMultilevel"/>
    <w:tmpl w:val="EA463900"/>
    <w:lvl w:ilvl="0" w:tplc="42AE7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F44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3C7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2CD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B0F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27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A65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D40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E1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0F56579"/>
    <w:multiLevelType w:val="hybridMultilevel"/>
    <w:tmpl w:val="622CBA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934BC"/>
    <w:multiLevelType w:val="hybridMultilevel"/>
    <w:tmpl w:val="E6141A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30931"/>
    <w:multiLevelType w:val="hybridMultilevel"/>
    <w:tmpl w:val="9C90CA40"/>
    <w:lvl w:ilvl="0" w:tplc="6DA01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AAE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E8A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08B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94E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E6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A6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C8D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FA7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1633627"/>
    <w:multiLevelType w:val="hybridMultilevel"/>
    <w:tmpl w:val="51C68074"/>
    <w:lvl w:ilvl="0" w:tplc="73F28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0C4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86B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03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E89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8A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76F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04A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8A4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62A7AC3"/>
    <w:multiLevelType w:val="hybridMultilevel"/>
    <w:tmpl w:val="A81CDC8C"/>
    <w:lvl w:ilvl="0" w:tplc="727A5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6A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36E3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ED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A62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1409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0C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CF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880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C70427"/>
    <w:multiLevelType w:val="hybridMultilevel"/>
    <w:tmpl w:val="D9B8044C"/>
    <w:lvl w:ilvl="0" w:tplc="1ED42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CA6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E7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4C3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E21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00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CEB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C89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07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E770188"/>
    <w:multiLevelType w:val="hybridMultilevel"/>
    <w:tmpl w:val="DB246E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5"/>
  </w:num>
  <w:num w:numId="5">
    <w:abstractNumId w:val="3"/>
  </w:num>
  <w:num w:numId="6">
    <w:abstractNumId w:val="2"/>
  </w:num>
  <w:num w:numId="7">
    <w:abstractNumId w:val="4"/>
  </w:num>
  <w:num w:numId="8">
    <w:abstractNumId w:val="1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7"/>
  </w:num>
  <w:num w:numId="12">
    <w:abstractNumId w:val="13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0"/>
  </w:num>
  <w:num w:numId="14">
    <w:abstractNumId w:val="19"/>
  </w:num>
  <w:num w:numId="15">
    <w:abstractNumId w:val="22"/>
  </w:num>
  <w:num w:numId="16">
    <w:abstractNumId w:val="8"/>
  </w:num>
  <w:num w:numId="17">
    <w:abstractNumId w:val="29"/>
  </w:num>
  <w:num w:numId="18">
    <w:abstractNumId w:val="23"/>
  </w:num>
  <w:num w:numId="19">
    <w:abstractNumId w:val="28"/>
  </w:num>
  <w:num w:numId="20">
    <w:abstractNumId w:val="27"/>
  </w:num>
  <w:num w:numId="21">
    <w:abstractNumId w:val="30"/>
  </w:num>
  <w:num w:numId="22">
    <w:abstractNumId w:val="2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1"/>
  </w:num>
  <w:num w:numId="27">
    <w:abstractNumId w:val="14"/>
  </w:num>
  <w:num w:numId="28">
    <w:abstractNumId w:val="7"/>
  </w:num>
  <w:num w:numId="29">
    <w:abstractNumId w:val="6"/>
  </w:num>
  <w:num w:numId="30">
    <w:abstractNumId w:val="10"/>
  </w:num>
  <w:num w:numId="31">
    <w:abstractNumId w:val="18"/>
  </w:num>
  <w:num w:numId="32">
    <w:abstractNumId w:val="16"/>
  </w:num>
  <w:num w:numId="33">
    <w:abstractNumId w:val="32"/>
  </w:num>
  <w:num w:numId="34">
    <w:abstractNumId w:val="25"/>
  </w:num>
  <w:num w:numId="35">
    <w:abstractNumId w:val="2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71"/>
    <w:rsid w:val="000019CE"/>
    <w:rsid w:val="00011F13"/>
    <w:rsid w:val="0001273C"/>
    <w:rsid w:val="00035A29"/>
    <w:rsid w:val="00037A26"/>
    <w:rsid w:val="00056CF4"/>
    <w:rsid w:val="00063C76"/>
    <w:rsid w:val="00071749"/>
    <w:rsid w:val="000925F4"/>
    <w:rsid w:val="00095E89"/>
    <w:rsid w:val="0009711D"/>
    <w:rsid w:val="000974D8"/>
    <w:rsid w:val="0009768B"/>
    <w:rsid w:val="000B2B60"/>
    <w:rsid w:val="000B4D37"/>
    <w:rsid w:val="000C104E"/>
    <w:rsid w:val="000C5371"/>
    <w:rsid w:val="000C6183"/>
    <w:rsid w:val="000E7A84"/>
    <w:rsid w:val="000F0D78"/>
    <w:rsid w:val="000F4FE1"/>
    <w:rsid w:val="000F5FE4"/>
    <w:rsid w:val="0010027B"/>
    <w:rsid w:val="00101D98"/>
    <w:rsid w:val="00104AF6"/>
    <w:rsid w:val="00111676"/>
    <w:rsid w:val="00125B38"/>
    <w:rsid w:val="00125E14"/>
    <w:rsid w:val="0013489D"/>
    <w:rsid w:val="00144325"/>
    <w:rsid w:val="001447A0"/>
    <w:rsid w:val="001530ED"/>
    <w:rsid w:val="00153D22"/>
    <w:rsid w:val="00160F27"/>
    <w:rsid w:val="001621F9"/>
    <w:rsid w:val="00167980"/>
    <w:rsid w:val="001746D8"/>
    <w:rsid w:val="00181881"/>
    <w:rsid w:val="0018642A"/>
    <w:rsid w:val="001938CA"/>
    <w:rsid w:val="001A7917"/>
    <w:rsid w:val="001F0432"/>
    <w:rsid w:val="001F3547"/>
    <w:rsid w:val="0020277A"/>
    <w:rsid w:val="00215B7C"/>
    <w:rsid w:val="002179BC"/>
    <w:rsid w:val="00235503"/>
    <w:rsid w:val="00243067"/>
    <w:rsid w:val="00246F5E"/>
    <w:rsid w:val="002566AC"/>
    <w:rsid w:val="002749BA"/>
    <w:rsid w:val="002927E0"/>
    <w:rsid w:val="002A115A"/>
    <w:rsid w:val="002A15B6"/>
    <w:rsid w:val="002A5DC2"/>
    <w:rsid w:val="002B3FB7"/>
    <w:rsid w:val="002B4DE0"/>
    <w:rsid w:val="002B5827"/>
    <w:rsid w:val="002C7482"/>
    <w:rsid w:val="002D78C8"/>
    <w:rsid w:val="002E47D4"/>
    <w:rsid w:val="002F1334"/>
    <w:rsid w:val="00310604"/>
    <w:rsid w:val="00314F2A"/>
    <w:rsid w:val="00326A21"/>
    <w:rsid w:val="00334FD3"/>
    <w:rsid w:val="00341552"/>
    <w:rsid w:val="0034340F"/>
    <w:rsid w:val="00350056"/>
    <w:rsid w:val="0035043D"/>
    <w:rsid w:val="00351E53"/>
    <w:rsid w:val="00352596"/>
    <w:rsid w:val="00352844"/>
    <w:rsid w:val="00374C93"/>
    <w:rsid w:val="0038081F"/>
    <w:rsid w:val="00381FCF"/>
    <w:rsid w:val="00383258"/>
    <w:rsid w:val="00386EDB"/>
    <w:rsid w:val="00391413"/>
    <w:rsid w:val="003926D2"/>
    <w:rsid w:val="00393F4B"/>
    <w:rsid w:val="003A221F"/>
    <w:rsid w:val="003A5C57"/>
    <w:rsid w:val="003B0260"/>
    <w:rsid w:val="003B1B1F"/>
    <w:rsid w:val="003B55F6"/>
    <w:rsid w:val="003C2F64"/>
    <w:rsid w:val="003C353C"/>
    <w:rsid w:val="003C5C7A"/>
    <w:rsid w:val="003C7423"/>
    <w:rsid w:val="003D5E50"/>
    <w:rsid w:val="003F001C"/>
    <w:rsid w:val="003F0FAA"/>
    <w:rsid w:val="003F35E7"/>
    <w:rsid w:val="00402983"/>
    <w:rsid w:val="004414C6"/>
    <w:rsid w:val="004613CB"/>
    <w:rsid w:val="0046308B"/>
    <w:rsid w:val="00464643"/>
    <w:rsid w:val="0047628C"/>
    <w:rsid w:val="00484AB4"/>
    <w:rsid w:val="00485D80"/>
    <w:rsid w:val="004A3440"/>
    <w:rsid w:val="004B3420"/>
    <w:rsid w:val="004B5D0B"/>
    <w:rsid w:val="004C7D71"/>
    <w:rsid w:val="004F270B"/>
    <w:rsid w:val="0050160D"/>
    <w:rsid w:val="00501EEF"/>
    <w:rsid w:val="00515F35"/>
    <w:rsid w:val="00516DE4"/>
    <w:rsid w:val="005170BA"/>
    <w:rsid w:val="00520902"/>
    <w:rsid w:val="00523FF5"/>
    <w:rsid w:val="00536370"/>
    <w:rsid w:val="0054356A"/>
    <w:rsid w:val="00544FF3"/>
    <w:rsid w:val="00547786"/>
    <w:rsid w:val="00547E65"/>
    <w:rsid w:val="0056043F"/>
    <w:rsid w:val="00563B3C"/>
    <w:rsid w:val="00571A79"/>
    <w:rsid w:val="0057553D"/>
    <w:rsid w:val="0059638C"/>
    <w:rsid w:val="005A39F4"/>
    <w:rsid w:val="005B0AB1"/>
    <w:rsid w:val="005B3365"/>
    <w:rsid w:val="005B7B8C"/>
    <w:rsid w:val="005F5AD3"/>
    <w:rsid w:val="005F7EC9"/>
    <w:rsid w:val="0060202D"/>
    <w:rsid w:val="00602511"/>
    <w:rsid w:val="00602C7F"/>
    <w:rsid w:val="00604466"/>
    <w:rsid w:val="00611DEC"/>
    <w:rsid w:val="00614889"/>
    <w:rsid w:val="00624B23"/>
    <w:rsid w:val="006279BD"/>
    <w:rsid w:val="006370D5"/>
    <w:rsid w:val="0064666A"/>
    <w:rsid w:val="006574CC"/>
    <w:rsid w:val="006663FD"/>
    <w:rsid w:val="006670A3"/>
    <w:rsid w:val="00690EB2"/>
    <w:rsid w:val="00692949"/>
    <w:rsid w:val="006A246A"/>
    <w:rsid w:val="006A27D8"/>
    <w:rsid w:val="006A7494"/>
    <w:rsid w:val="006A74B7"/>
    <w:rsid w:val="006B558D"/>
    <w:rsid w:val="006C14F7"/>
    <w:rsid w:val="006C3154"/>
    <w:rsid w:val="006E2DE3"/>
    <w:rsid w:val="006F41B0"/>
    <w:rsid w:val="006F7D8C"/>
    <w:rsid w:val="00700A2F"/>
    <w:rsid w:val="007146EE"/>
    <w:rsid w:val="007173A7"/>
    <w:rsid w:val="00717820"/>
    <w:rsid w:val="00721D2D"/>
    <w:rsid w:val="00730430"/>
    <w:rsid w:val="00742BCE"/>
    <w:rsid w:val="00750704"/>
    <w:rsid w:val="00753B88"/>
    <w:rsid w:val="00761E4A"/>
    <w:rsid w:val="007649B5"/>
    <w:rsid w:val="00766FCD"/>
    <w:rsid w:val="00767207"/>
    <w:rsid w:val="00774088"/>
    <w:rsid w:val="007835A7"/>
    <w:rsid w:val="00786759"/>
    <w:rsid w:val="00787444"/>
    <w:rsid w:val="00792464"/>
    <w:rsid w:val="00794E89"/>
    <w:rsid w:val="00796CA9"/>
    <w:rsid w:val="007A16B7"/>
    <w:rsid w:val="007A434D"/>
    <w:rsid w:val="007A533D"/>
    <w:rsid w:val="007B03F4"/>
    <w:rsid w:val="007D5782"/>
    <w:rsid w:val="007E5B55"/>
    <w:rsid w:val="007F3B38"/>
    <w:rsid w:val="007F3C19"/>
    <w:rsid w:val="007F61AD"/>
    <w:rsid w:val="007F67AA"/>
    <w:rsid w:val="00800C57"/>
    <w:rsid w:val="00825507"/>
    <w:rsid w:val="00827E8E"/>
    <w:rsid w:val="00835518"/>
    <w:rsid w:val="00836E5E"/>
    <w:rsid w:val="008408F1"/>
    <w:rsid w:val="008412E5"/>
    <w:rsid w:val="00863257"/>
    <w:rsid w:val="00873303"/>
    <w:rsid w:val="008747DB"/>
    <w:rsid w:val="00874D04"/>
    <w:rsid w:val="00874F51"/>
    <w:rsid w:val="00875A7C"/>
    <w:rsid w:val="00876291"/>
    <w:rsid w:val="008815CA"/>
    <w:rsid w:val="008822FA"/>
    <w:rsid w:val="008902BC"/>
    <w:rsid w:val="00891C21"/>
    <w:rsid w:val="008A2A5A"/>
    <w:rsid w:val="008A47F7"/>
    <w:rsid w:val="008A70CA"/>
    <w:rsid w:val="008C15FE"/>
    <w:rsid w:val="008C5FB5"/>
    <w:rsid w:val="008D2EEA"/>
    <w:rsid w:val="008D36EA"/>
    <w:rsid w:val="008E4593"/>
    <w:rsid w:val="00905E33"/>
    <w:rsid w:val="00906CAE"/>
    <w:rsid w:val="00913091"/>
    <w:rsid w:val="00916344"/>
    <w:rsid w:val="009204DC"/>
    <w:rsid w:val="00922FFA"/>
    <w:rsid w:val="0092455F"/>
    <w:rsid w:val="00925267"/>
    <w:rsid w:val="009361E7"/>
    <w:rsid w:val="00940C7F"/>
    <w:rsid w:val="00942193"/>
    <w:rsid w:val="009476C5"/>
    <w:rsid w:val="00961A67"/>
    <w:rsid w:val="00965454"/>
    <w:rsid w:val="00970157"/>
    <w:rsid w:val="00970BD1"/>
    <w:rsid w:val="00981197"/>
    <w:rsid w:val="00981DFE"/>
    <w:rsid w:val="00982C9B"/>
    <w:rsid w:val="009A3428"/>
    <w:rsid w:val="009A523D"/>
    <w:rsid w:val="009A59C3"/>
    <w:rsid w:val="009B3DCF"/>
    <w:rsid w:val="009C0A01"/>
    <w:rsid w:val="009C3B5C"/>
    <w:rsid w:val="009D1EA8"/>
    <w:rsid w:val="009D22B0"/>
    <w:rsid w:val="009D25D7"/>
    <w:rsid w:val="009D3C14"/>
    <w:rsid w:val="009E49C5"/>
    <w:rsid w:val="009F1CD5"/>
    <w:rsid w:val="009F2646"/>
    <w:rsid w:val="009F4998"/>
    <w:rsid w:val="00A0049D"/>
    <w:rsid w:val="00A011CC"/>
    <w:rsid w:val="00A1656C"/>
    <w:rsid w:val="00A20D02"/>
    <w:rsid w:val="00A21FB7"/>
    <w:rsid w:val="00A23EC3"/>
    <w:rsid w:val="00A247AE"/>
    <w:rsid w:val="00A31DF4"/>
    <w:rsid w:val="00A31E0B"/>
    <w:rsid w:val="00A35DB1"/>
    <w:rsid w:val="00A36421"/>
    <w:rsid w:val="00A37248"/>
    <w:rsid w:val="00A506FD"/>
    <w:rsid w:val="00A766A9"/>
    <w:rsid w:val="00A77340"/>
    <w:rsid w:val="00A833EA"/>
    <w:rsid w:val="00A908A6"/>
    <w:rsid w:val="00A95D17"/>
    <w:rsid w:val="00AA3946"/>
    <w:rsid w:val="00AA4BE5"/>
    <w:rsid w:val="00AB1B7D"/>
    <w:rsid w:val="00AB37AC"/>
    <w:rsid w:val="00AB3B05"/>
    <w:rsid w:val="00AB5D2D"/>
    <w:rsid w:val="00AC73BF"/>
    <w:rsid w:val="00AD36C4"/>
    <w:rsid w:val="00AD3F85"/>
    <w:rsid w:val="00AD6B23"/>
    <w:rsid w:val="00AE195B"/>
    <w:rsid w:val="00AE299D"/>
    <w:rsid w:val="00AF0371"/>
    <w:rsid w:val="00AF44F5"/>
    <w:rsid w:val="00AF7110"/>
    <w:rsid w:val="00B02309"/>
    <w:rsid w:val="00B26DC8"/>
    <w:rsid w:val="00B273C1"/>
    <w:rsid w:val="00B35BB6"/>
    <w:rsid w:val="00B35C15"/>
    <w:rsid w:val="00B411DA"/>
    <w:rsid w:val="00B5121A"/>
    <w:rsid w:val="00B84D19"/>
    <w:rsid w:val="00B90528"/>
    <w:rsid w:val="00BA51F3"/>
    <w:rsid w:val="00BA55A7"/>
    <w:rsid w:val="00BB2DBA"/>
    <w:rsid w:val="00BB61EF"/>
    <w:rsid w:val="00BC4299"/>
    <w:rsid w:val="00BC64D7"/>
    <w:rsid w:val="00BD10EE"/>
    <w:rsid w:val="00BE2368"/>
    <w:rsid w:val="00BF4ECD"/>
    <w:rsid w:val="00BF51EE"/>
    <w:rsid w:val="00BF5C5A"/>
    <w:rsid w:val="00C03D86"/>
    <w:rsid w:val="00C05712"/>
    <w:rsid w:val="00C06690"/>
    <w:rsid w:val="00C137BC"/>
    <w:rsid w:val="00C377B5"/>
    <w:rsid w:val="00C41889"/>
    <w:rsid w:val="00C46B7C"/>
    <w:rsid w:val="00C47758"/>
    <w:rsid w:val="00C6076D"/>
    <w:rsid w:val="00C62C62"/>
    <w:rsid w:val="00C65034"/>
    <w:rsid w:val="00C656BB"/>
    <w:rsid w:val="00C6578B"/>
    <w:rsid w:val="00C81A18"/>
    <w:rsid w:val="00C87FA2"/>
    <w:rsid w:val="00C903C5"/>
    <w:rsid w:val="00C9281D"/>
    <w:rsid w:val="00C97C63"/>
    <w:rsid w:val="00CC565C"/>
    <w:rsid w:val="00CD18C9"/>
    <w:rsid w:val="00CD6B0A"/>
    <w:rsid w:val="00CD6F84"/>
    <w:rsid w:val="00CE2AE4"/>
    <w:rsid w:val="00CE2B6F"/>
    <w:rsid w:val="00CE4056"/>
    <w:rsid w:val="00CF17EF"/>
    <w:rsid w:val="00CF3183"/>
    <w:rsid w:val="00D01302"/>
    <w:rsid w:val="00D02CCE"/>
    <w:rsid w:val="00D05592"/>
    <w:rsid w:val="00D20C66"/>
    <w:rsid w:val="00D2245B"/>
    <w:rsid w:val="00D26F2A"/>
    <w:rsid w:val="00D42BE8"/>
    <w:rsid w:val="00D608BA"/>
    <w:rsid w:val="00D964A6"/>
    <w:rsid w:val="00DA13F3"/>
    <w:rsid w:val="00DB0A36"/>
    <w:rsid w:val="00DC0E81"/>
    <w:rsid w:val="00DC390A"/>
    <w:rsid w:val="00DF1DFA"/>
    <w:rsid w:val="00E007E0"/>
    <w:rsid w:val="00E03942"/>
    <w:rsid w:val="00E06AE7"/>
    <w:rsid w:val="00E179F1"/>
    <w:rsid w:val="00E37F8B"/>
    <w:rsid w:val="00E61ED9"/>
    <w:rsid w:val="00E61FE7"/>
    <w:rsid w:val="00E83255"/>
    <w:rsid w:val="00E85745"/>
    <w:rsid w:val="00EA1381"/>
    <w:rsid w:val="00EA4094"/>
    <w:rsid w:val="00EB07F4"/>
    <w:rsid w:val="00EB1D22"/>
    <w:rsid w:val="00EB5F65"/>
    <w:rsid w:val="00EC1C7E"/>
    <w:rsid w:val="00EC1F8F"/>
    <w:rsid w:val="00ED3FD9"/>
    <w:rsid w:val="00ED4546"/>
    <w:rsid w:val="00EE171D"/>
    <w:rsid w:val="00EF1D64"/>
    <w:rsid w:val="00F14082"/>
    <w:rsid w:val="00F20C20"/>
    <w:rsid w:val="00F26284"/>
    <w:rsid w:val="00F26DD3"/>
    <w:rsid w:val="00F35018"/>
    <w:rsid w:val="00F41DA3"/>
    <w:rsid w:val="00F504FE"/>
    <w:rsid w:val="00F57388"/>
    <w:rsid w:val="00F6052F"/>
    <w:rsid w:val="00F65A64"/>
    <w:rsid w:val="00F71D26"/>
    <w:rsid w:val="00F76A18"/>
    <w:rsid w:val="00F8144D"/>
    <w:rsid w:val="00F91257"/>
    <w:rsid w:val="00F93E3A"/>
    <w:rsid w:val="00F94E56"/>
    <w:rsid w:val="00FA2711"/>
    <w:rsid w:val="00FA7C1C"/>
    <w:rsid w:val="00FB0107"/>
    <w:rsid w:val="00FC0EBB"/>
    <w:rsid w:val="00FC5FBC"/>
    <w:rsid w:val="00FE30C1"/>
    <w:rsid w:val="00FE3A70"/>
    <w:rsid w:val="00FF2B37"/>
    <w:rsid w:val="00FF337B"/>
    <w:rsid w:val="00FF4B42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envelope address" w:semiHidden="0" w:uiPriority="7" w:unhideWhenUsed="0"/>
    <w:lsdException w:name="page number" w:semiHidden="0" w:uiPriority="8" w:unhideWhenUsed="0"/>
    <w:lsdException w:name="List Bullet" w:semiHidden="0" w:uiPriority="5" w:unhideWhenUsed="0"/>
    <w:lsdException w:name="List Number" w:unhideWhenUsed="0"/>
    <w:lsdException w:name="List Bullet 2" w:semiHidden="0" w:uiPriority="5" w:unhideWhenUsed="0"/>
    <w:lsdException w:name="List Bullet 3" w:semiHidden="0" w:uiPriority="5" w:unhideWhenUsed="0"/>
    <w:lsdException w:name="List Number 2" w:unhideWhenUsed="0"/>
    <w:lsdException w:name="List Number 3" w:unhideWhenUsed="0"/>
    <w:lsdException w:name="Title" w:semiHidden="0" w:uiPriority="10" w:unhideWhenUsed="0" w:qFormat="1"/>
    <w:lsdException w:name="Default Paragraph Font" w:uiPriority="1"/>
    <w:lsdException w:name="Body Text" w:semiHidden="0" w:uiPriority="4" w:unhideWhenUsed="0"/>
    <w:lsdException w:name="Subtitle" w:semiHidden="0" w:uiPriority="11" w:unhideWhenUsed="0" w:qFormat="1"/>
    <w:lsdException w:name="Body Text 2" w:semiHidden="0" w:uiPriority="4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7E"/>
    <w:rPr>
      <w:rFonts w:ascii="Garamond" w:hAnsi="Garamond"/>
    </w:rPr>
  </w:style>
  <w:style w:type="paragraph" w:styleId="Rubrik1">
    <w:name w:val="heading 1"/>
    <w:aliases w:val="KTH Rubrik 1"/>
    <w:basedOn w:val="Normal"/>
    <w:next w:val="Brdtext"/>
    <w:link w:val="Rubrik1Char"/>
    <w:uiPriority w:val="9"/>
    <w:qFormat/>
    <w:rsid w:val="0009768B"/>
    <w:pPr>
      <w:keepNext/>
      <w:keepLines/>
      <w:spacing w:before="480" w:after="0"/>
      <w:outlineLvl w:val="0"/>
    </w:pPr>
    <w:rPr>
      <w:rFonts w:eastAsiaTheme="majorEastAsia" w:cstheme="majorBidi"/>
      <w:b/>
      <w:bCs/>
    </w:rPr>
  </w:style>
  <w:style w:type="paragraph" w:styleId="Rubrik2">
    <w:name w:val="heading 2"/>
    <w:aliases w:val="KTH Rubrik 2"/>
    <w:basedOn w:val="Normal"/>
    <w:next w:val="Brdtext"/>
    <w:link w:val="Rubrik2Char"/>
    <w:uiPriority w:val="9"/>
    <w:semiHidden/>
    <w:unhideWhenUsed/>
    <w:qFormat/>
    <w:rsid w:val="003C5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954A6" w:themeColor="accent1"/>
      <w:sz w:val="26"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9"/>
    <w:semiHidden/>
    <w:unhideWhenUsed/>
    <w:qFormat/>
    <w:rsid w:val="003C5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954A6" w:themeColor="accent1"/>
    </w:rPr>
  </w:style>
  <w:style w:type="paragraph" w:styleId="Rubrik4">
    <w:name w:val="heading 4"/>
    <w:aliases w:val="KTH Rubrik 4"/>
    <w:basedOn w:val="Normal"/>
    <w:next w:val="Brdtext"/>
    <w:link w:val="Rubrik4Char"/>
    <w:uiPriority w:val="9"/>
    <w:semiHidden/>
    <w:unhideWhenUsed/>
    <w:qFormat/>
    <w:rsid w:val="003C5C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954A6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1D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1D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1D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1D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1D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rsid w:val="005170BA"/>
    <w:pPr>
      <w:numPr>
        <w:numId w:val="13"/>
      </w:numPr>
      <w:spacing w:after="240" w:line="260" w:lineRule="atLeast"/>
    </w:pPr>
    <w:rPr>
      <w:iCs/>
      <w:color w:val="000000"/>
    </w:rPr>
  </w:style>
  <w:style w:type="character" w:customStyle="1" w:styleId="BrdtextChar">
    <w:name w:val="Brödtext Char"/>
    <w:aliases w:val="KTH Brödtext Char"/>
    <w:basedOn w:val="Standardstycketeckensnitt"/>
    <w:link w:val="Brdtext"/>
    <w:rsid w:val="005170BA"/>
    <w:rPr>
      <w:rFonts w:ascii="Garamond" w:hAnsi="Garamond"/>
      <w:iCs/>
      <w:color w:val="000000"/>
      <w:sz w:val="22"/>
    </w:rPr>
  </w:style>
  <w:style w:type="paragraph" w:styleId="Brdtext2">
    <w:name w:val="Body Text 2"/>
    <w:aliases w:val="KTH Brödtext 2"/>
    <w:basedOn w:val="Brdtext"/>
    <w:link w:val="Brdtext2Char"/>
    <w:uiPriority w:val="4"/>
    <w:rsid w:val="003C5C7A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E61ED9"/>
  </w:style>
  <w:style w:type="character" w:customStyle="1" w:styleId="Rubrik1Char">
    <w:name w:val="Rubrik 1 Char"/>
    <w:aliases w:val="KTH Rubrik 1 Char"/>
    <w:basedOn w:val="Standardstycketeckensnitt"/>
    <w:link w:val="Rubrik1"/>
    <w:uiPriority w:val="9"/>
    <w:rsid w:val="0009768B"/>
    <w:rPr>
      <w:rFonts w:ascii="Garamond" w:eastAsiaTheme="majorEastAsia" w:hAnsi="Garamond" w:cstheme="majorBidi"/>
      <w:b/>
      <w:bCs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9"/>
    <w:semiHidden/>
    <w:rsid w:val="00FF2B37"/>
    <w:rPr>
      <w:rFonts w:asciiTheme="majorHAnsi" w:eastAsiaTheme="majorEastAsia" w:hAnsiTheme="majorHAnsi" w:cstheme="majorBidi"/>
      <w:b/>
      <w:bCs/>
      <w:color w:val="1954A6" w:themeColor="accent1"/>
      <w:sz w:val="26"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9"/>
    <w:semiHidden/>
    <w:rsid w:val="00FF2B37"/>
    <w:rPr>
      <w:rFonts w:asciiTheme="majorHAnsi" w:eastAsiaTheme="majorEastAsia" w:hAnsiTheme="majorHAnsi" w:cstheme="majorBidi"/>
      <w:b/>
      <w:bCs/>
      <w:color w:val="1954A6" w:themeColor="accent1"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9"/>
    <w:semiHidden/>
    <w:rsid w:val="00FF2B37"/>
    <w:rPr>
      <w:rFonts w:asciiTheme="majorHAnsi" w:eastAsiaTheme="majorEastAsia" w:hAnsiTheme="majorHAnsi" w:cstheme="majorBidi"/>
      <w:b/>
      <w:bCs/>
      <w:i/>
      <w:iCs/>
      <w:color w:val="1954A6" w:themeColor="accent1"/>
    </w:rPr>
  </w:style>
  <w:style w:type="paragraph" w:styleId="Rubrik">
    <w:name w:val="Title"/>
    <w:aliases w:val="KTH Rubrik"/>
    <w:basedOn w:val="Normal"/>
    <w:next w:val="Underrubrik"/>
    <w:link w:val="RubrikChar"/>
    <w:uiPriority w:val="10"/>
    <w:qFormat/>
    <w:rsid w:val="0057553D"/>
    <w:pPr>
      <w:pBdr>
        <w:bottom w:val="single" w:sz="8" w:space="4" w:color="1954A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23E7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0"/>
    <w:rsid w:val="00753B88"/>
    <w:rPr>
      <w:rFonts w:asciiTheme="majorHAnsi" w:eastAsiaTheme="majorEastAsia" w:hAnsiTheme="majorHAnsi" w:cstheme="majorBidi"/>
      <w:color w:val="123E7C" w:themeColor="text2" w:themeShade="BF"/>
      <w:spacing w:val="5"/>
      <w:kern w:val="28"/>
      <w:sz w:val="52"/>
      <w:szCs w:val="52"/>
    </w:rPr>
  </w:style>
  <w:style w:type="paragraph" w:customStyle="1" w:styleId="KTHTitel">
    <w:name w:val="KTH Titel"/>
    <w:basedOn w:val="Normal"/>
    <w:next w:val="Brdtext"/>
    <w:uiPriority w:val="2"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1"/>
    <w:qFormat/>
    <w:rsid w:val="00A77340"/>
    <w:pPr>
      <w:numPr>
        <w:ilvl w:val="1"/>
      </w:numPr>
    </w:pPr>
    <w:rPr>
      <w:rFonts w:asciiTheme="majorHAnsi" w:eastAsiaTheme="majorEastAsia" w:hAnsiTheme="majorHAnsi" w:cstheme="majorBidi"/>
      <w:i/>
      <w:iCs/>
      <w:color w:val="1954A6" w:themeColor="accent1"/>
      <w:spacing w:val="15"/>
      <w:sz w:val="24"/>
      <w:szCs w:val="24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1"/>
    <w:rsid w:val="00753B88"/>
    <w:rPr>
      <w:rFonts w:asciiTheme="majorHAnsi" w:eastAsiaTheme="majorEastAsia" w:hAnsiTheme="majorHAnsi" w:cstheme="majorBidi"/>
      <w:i/>
      <w:iCs/>
      <w:color w:val="1954A6" w:themeColor="accent1"/>
      <w:spacing w:val="15"/>
      <w:sz w:val="24"/>
      <w:szCs w:val="24"/>
    </w:rPr>
  </w:style>
  <w:style w:type="paragraph" w:customStyle="1" w:styleId="KTHPunktlistaPunktlista">
    <w:name w:val="KTH Punktlista  (Punktlista)"/>
    <w:basedOn w:val="Normal"/>
    <w:uiPriority w:val="5"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3"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3"/>
    <w:rsid w:val="00AF7110"/>
    <w:pPr>
      <w:numPr>
        <w:ilvl w:val="1"/>
        <w:numId w:val="11"/>
      </w:numPr>
      <w:ind w:left="578" w:hanging="578"/>
    </w:pPr>
    <w:rPr>
      <w:rFonts w:ascii="Calibri Light" w:hAnsi="Calibri Light"/>
      <w:sz w:val="22"/>
    </w:rPr>
  </w:style>
  <w:style w:type="paragraph" w:customStyle="1" w:styleId="KTHnRubrik3">
    <w:name w:val="KTH nRubrik 3"/>
    <w:basedOn w:val="Rubrik3"/>
    <w:next w:val="Brdtext"/>
    <w:uiPriority w:val="3"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Rubrik4"/>
    <w:next w:val="Brdtext"/>
    <w:uiPriority w:val="3"/>
    <w:rsid w:val="003C5C7A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nehllsfrteckningsrubrik">
    <w:name w:val="TOC Heading"/>
    <w:basedOn w:val="KTHTitel"/>
    <w:next w:val="Normal"/>
    <w:uiPriority w:val="39"/>
    <w:unhideWhenUsed/>
    <w:qFormat/>
    <w:rsid w:val="009A3428"/>
    <w:pPr>
      <w:keepNext/>
      <w:keepLines/>
      <w:spacing w:before="480" w:after="0" w:line="276" w:lineRule="auto"/>
    </w:pPr>
    <w:rPr>
      <w:rFonts w:eastAsiaTheme="majorEastAsia" w:cstheme="majorBidi"/>
      <w:bCs/>
      <w:color w:val="123E7C" w:themeColor="accent1" w:themeShade="BF"/>
      <w:szCs w:val="28"/>
    </w:rPr>
  </w:style>
  <w:style w:type="paragraph" w:styleId="Sidhuvud">
    <w:name w:val="header"/>
    <w:basedOn w:val="Normal"/>
    <w:link w:val="SidhuvudChar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99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3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paragraph" w:customStyle="1" w:styleId="KTHIngress">
    <w:name w:val="KTH Ingress"/>
    <w:basedOn w:val="Brdtext"/>
    <w:rsid w:val="007146EE"/>
    <w:pPr>
      <w:spacing w:line="280" w:lineRule="atLeast"/>
    </w:pPr>
    <w:rPr>
      <w:rFonts w:ascii="Arial" w:hAnsi="Arial"/>
      <w:i/>
    </w:rPr>
  </w:style>
  <w:style w:type="character" w:styleId="Hyperlnk">
    <w:name w:val="Hyperlink"/>
    <w:basedOn w:val="Standardstycketeckensnitt"/>
    <w:unhideWhenUsed/>
    <w:rsid w:val="00485D80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E61FE7"/>
    <w:rPr>
      <w:color w:val="808080"/>
    </w:rPr>
  </w:style>
  <w:style w:type="paragraph" w:customStyle="1" w:styleId="DoldText">
    <w:name w:val="DoldText"/>
    <w:basedOn w:val="Brdtext"/>
    <w:uiPriority w:val="8"/>
    <w:rsid w:val="00700A2F"/>
    <w:rPr>
      <w:vanish/>
      <w:color w:val="1954A6" w:themeColor="accent1"/>
    </w:rPr>
  </w:style>
  <w:style w:type="paragraph" w:customStyle="1" w:styleId="Default">
    <w:name w:val="Default"/>
    <w:rsid w:val="00D0559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customStyle="1" w:styleId="Tabellrutnt1">
    <w:name w:val="Tabellrutnät1"/>
    <w:basedOn w:val="Normaltabell"/>
    <w:uiPriority w:val="59"/>
    <w:rsid w:val="007874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AD36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82C9B"/>
    <w:pPr>
      <w:ind w:left="720"/>
      <w:contextualSpacing/>
    </w:pPr>
  </w:style>
  <w:style w:type="paragraph" w:customStyle="1" w:styleId="link">
    <w:name w:val="link"/>
    <w:basedOn w:val="Normal"/>
    <w:rsid w:val="00EE17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09768B"/>
    <w:pPr>
      <w:spacing w:after="0" w:line="240" w:lineRule="auto"/>
    </w:pPr>
  </w:style>
  <w:style w:type="paragraph" w:customStyle="1" w:styleId="sv-first-child">
    <w:name w:val="sv-first-child"/>
    <w:basedOn w:val="Normal"/>
    <w:rsid w:val="00CF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envelope address" w:semiHidden="0" w:uiPriority="7" w:unhideWhenUsed="0"/>
    <w:lsdException w:name="page number" w:semiHidden="0" w:uiPriority="8" w:unhideWhenUsed="0"/>
    <w:lsdException w:name="List Bullet" w:semiHidden="0" w:uiPriority="5" w:unhideWhenUsed="0"/>
    <w:lsdException w:name="List Number" w:unhideWhenUsed="0"/>
    <w:lsdException w:name="List Bullet 2" w:semiHidden="0" w:uiPriority="5" w:unhideWhenUsed="0"/>
    <w:lsdException w:name="List Bullet 3" w:semiHidden="0" w:uiPriority="5" w:unhideWhenUsed="0"/>
    <w:lsdException w:name="List Number 2" w:unhideWhenUsed="0"/>
    <w:lsdException w:name="List Number 3" w:unhideWhenUsed="0"/>
    <w:lsdException w:name="Title" w:semiHidden="0" w:uiPriority="10" w:unhideWhenUsed="0" w:qFormat="1"/>
    <w:lsdException w:name="Default Paragraph Font" w:uiPriority="1"/>
    <w:lsdException w:name="Body Text" w:semiHidden="0" w:uiPriority="4" w:unhideWhenUsed="0"/>
    <w:lsdException w:name="Subtitle" w:semiHidden="0" w:uiPriority="11" w:unhideWhenUsed="0" w:qFormat="1"/>
    <w:lsdException w:name="Body Text 2" w:semiHidden="0" w:uiPriority="4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7E"/>
    <w:rPr>
      <w:rFonts w:ascii="Garamond" w:hAnsi="Garamond"/>
    </w:rPr>
  </w:style>
  <w:style w:type="paragraph" w:styleId="Rubrik1">
    <w:name w:val="heading 1"/>
    <w:aliases w:val="KTH Rubrik 1"/>
    <w:basedOn w:val="Normal"/>
    <w:next w:val="Brdtext"/>
    <w:link w:val="Rubrik1Char"/>
    <w:uiPriority w:val="9"/>
    <w:qFormat/>
    <w:rsid w:val="0009768B"/>
    <w:pPr>
      <w:keepNext/>
      <w:keepLines/>
      <w:spacing w:before="480" w:after="0"/>
      <w:outlineLvl w:val="0"/>
    </w:pPr>
    <w:rPr>
      <w:rFonts w:eastAsiaTheme="majorEastAsia" w:cstheme="majorBidi"/>
      <w:b/>
      <w:bCs/>
    </w:rPr>
  </w:style>
  <w:style w:type="paragraph" w:styleId="Rubrik2">
    <w:name w:val="heading 2"/>
    <w:aliases w:val="KTH Rubrik 2"/>
    <w:basedOn w:val="Normal"/>
    <w:next w:val="Brdtext"/>
    <w:link w:val="Rubrik2Char"/>
    <w:uiPriority w:val="9"/>
    <w:semiHidden/>
    <w:unhideWhenUsed/>
    <w:qFormat/>
    <w:rsid w:val="003C5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954A6" w:themeColor="accent1"/>
      <w:sz w:val="26"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9"/>
    <w:semiHidden/>
    <w:unhideWhenUsed/>
    <w:qFormat/>
    <w:rsid w:val="003C5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954A6" w:themeColor="accent1"/>
    </w:rPr>
  </w:style>
  <w:style w:type="paragraph" w:styleId="Rubrik4">
    <w:name w:val="heading 4"/>
    <w:aliases w:val="KTH Rubrik 4"/>
    <w:basedOn w:val="Normal"/>
    <w:next w:val="Brdtext"/>
    <w:link w:val="Rubrik4Char"/>
    <w:uiPriority w:val="9"/>
    <w:semiHidden/>
    <w:unhideWhenUsed/>
    <w:qFormat/>
    <w:rsid w:val="003C5C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954A6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1D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1D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1D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1D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1D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rsid w:val="005170BA"/>
    <w:pPr>
      <w:numPr>
        <w:numId w:val="13"/>
      </w:numPr>
      <w:spacing w:after="240" w:line="260" w:lineRule="atLeast"/>
    </w:pPr>
    <w:rPr>
      <w:iCs/>
      <w:color w:val="000000"/>
    </w:rPr>
  </w:style>
  <w:style w:type="character" w:customStyle="1" w:styleId="BrdtextChar">
    <w:name w:val="Brödtext Char"/>
    <w:aliases w:val="KTH Brödtext Char"/>
    <w:basedOn w:val="Standardstycketeckensnitt"/>
    <w:link w:val="Brdtext"/>
    <w:rsid w:val="005170BA"/>
    <w:rPr>
      <w:rFonts w:ascii="Garamond" w:hAnsi="Garamond"/>
      <w:iCs/>
      <w:color w:val="000000"/>
      <w:sz w:val="22"/>
    </w:rPr>
  </w:style>
  <w:style w:type="paragraph" w:styleId="Brdtext2">
    <w:name w:val="Body Text 2"/>
    <w:aliases w:val="KTH Brödtext 2"/>
    <w:basedOn w:val="Brdtext"/>
    <w:link w:val="Brdtext2Char"/>
    <w:uiPriority w:val="4"/>
    <w:rsid w:val="003C5C7A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E61ED9"/>
  </w:style>
  <w:style w:type="character" w:customStyle="1" w:styleId="Rubrik1Char">
    <w:name w:val="Rubrik 1 Char"/>
    <w:aliases w:val="KTH Rubrik 1 Char"/>
    <w:basedOn w:val="Standardstycketeckensnitt"/>
    <w:link w:val="Rubrik1"/>
    <w:uiPriority w:val="9"/>
    <w:rsid w:val="0009768B"/>
    <w:rPr>
      <w:rFonts w:ascii="Garamond" w:eastAsiaTheme="majorEastAsia" w:hAnsi="Garamond" w:cstheme="majorBidi"/>
      <w:b/>
      <w:bCs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9"/>
    <w:semiHidden/>
    <w:rsid w:val="00FF2B37"/>
    <w:rPr>
      <w:rFonts w:asciiTheme="majorHAnsi" w:eastAsiaTheme="majorEastAsia" w:hAnsiTheme="majorHAnsi" w:cstheme="majorBidi"/>
      <w:b/>
      <w:bCs/>
      <w:color w:val="1954A6" w:themeColor="accent1"/>
      <w:sz w:val="26"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9"/>
    <w:semiHidden/>
    <w:rsid w:val="00FF2B37"/>
    <w:rPr>
      <w:rFonts w:asciiTheme="majorHAnsi" w:eastAsiaTheme="majorEastAsia" w:hAnsiTheme="majorHAnsi" w:cstheme="majorBidi"/>
      <w:b/>
      <w:bCs/>
      <w:color w:val="1954A6" w:themeColor="accent1"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9"/>
    <w:semiHidden/>
    <w:rsid w:val="00FF2B37"/>
    <w:rPr>
      <w:rFonts w:asciiTheme="majorHAnsi" w:eastAsiaTheme="majorEastAsia" w:hAnsiTheme="majorHAnsi" w:cstheme="majorBidi"/>
      <w:b/>
      <w:bCs/>
      <w:i/>
      <w:iCs/>
      <w:color w:val="1954A6" w:themeColor="accent1"/>
    </w:rPr>
  </w:style>
  <w:style w:type="paragraph" w:styleId="Rubrik">
    <w:name w:val="Title"/>
    <w:aliases w:val="KTH Rubrik"/>
    <w:basedOn w:val="Normal"/>
    <w:next w:val="Underrubrik"/>
    <w:link w:val="RubrikChar"/>
    <w:uiPriority w:val="10"/>
    <w:qFormat/>
    <w:rsid w:val="0057553D"/>
    <w:pPr>
      <w:pBdr>
        <w:bottom w:val="single" w:sz="8" w:space="4" w:color="1954A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23E7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0"/>
    <w:rsid w:val="00753B88"/>
    <w:rPr>
      <w:rFonts w:asciiTheme="majorHAnsi" w:eastAsiaTheme="majorEastAsia" w:hAnsiTheme="majorHAnsi" w:cstheme="majorBidi"/>
      <w:color w:val="123E7C" w:themeColor="text2" w:themeShade="BF"/>
      <w:spacing w:val="5"/>
      <w:kern w:val="28"/>
      <w:sz w:val="52"/>
      <w:szCs w:val="52"/>
    </w:rPr>
  </w:style>
  <w:style w:type="paragraph" w:customStyle="1" w:styleId="KTHTitel">
    <w:name w:val="KTH Titel"/>
    <w:basedOn w:val="Normal"/>
    <w:next w:val="Brdtext"/>
    <w:uiPriority w:val="2"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1"/>
    <w:qFormat/>
    <w:rsid w:val="00A77340"/>
    <w:pPr>
      <w:numPr>
        <w:ilvl w:val="1"/>
      </w:numPr>
    </w:pPr>
    <w:rPr>
      <w:rFonts w:asciiTheme="majorHAnsi" w:eastAsiaTheme="majorEastAsia" w:hAnsiTheme="majorHAnsi" w:cstheme="majorBidi"/>
      <w:i/>
      <w:iCs/>
      <w:color w:val="1954A6" w:themeColor="accent1"/>
      <w:spacing w:val="15"/>
      <w:sz w:val="24"/>
      <w:szCs w:val="24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1"/>
    <w:rsid w:val="00753B88"/>
    <w:rPr>
      <w:rFonts w:asciiTheme="majorHAnsi" w:eastAsiaTheme="majorEastAsia" w:hAnsiTheme="majorHAnsi" w:cstheme="majorBidi"/>
      <w:i/>
      <w:iCs/>
      <w:color w:val="1954A6" w:themeColor="accent1"/>
      <w:spacing w:val="15"/>
      <w:sz w:val="24"/>
      <w:szCs w:val="24"/>
    </w:rPr>
  </w:style>
  <w:style w:type="paragraph" w:customStyle="1" w:styleId="KTHPunktlistaPunktlista">
    <w:name w:val="KTH Punktlista  (Punktlista)"/>
    <w:basedOn w:val="Normal"/>
    <w:uiPriority w:val="5"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3"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3"/>
    <w:rsid w:val="00AF7110"/>
    <w:pPr>
      <w:numPr>
        <w:ilvl w:val="1"/>
        <w:numId w:val="11"/>
      </w:numPr>
      <w:ind w:left="578" w:hanging="578"/>
    </w:pPr>
    <w:rPr>
      <w:rFonts w:ascii="Calibri Light" w:hAnsi="Calibri Light"/>
      <w:sz w:val="22"/>
    </w:rPr>
  </w:style>
  <w:style w:type="paragraph" w:customStyle="1" w:styleId="KTHnRubrik3">
    <w:name w:val="KTH nRubrik 3"/>
    <w:basedOn w:val="Rubrik3"/>
    <w:next w:val="Brdtext"/>
    <w:uiPriority w:val="3"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Rubrik4"/>
    <w:next w:val="Brdtext"/>
    <w:uiPriority w:val="3"/>
    <w:rsid w:val="003C5C7A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nehllsfrteckningsrubrik">
    <w:name w:val="TOC Heading"/>
    <w:basedOn w:val="KTHTitel"/>
    <w:next w:val="Normal"/>
    <w:uiPriority w:val="39"/>
    <w:unhideWhenUsed/>
    <w:qFormat/>
    <w:rsid w:val="009A3428"/>
    <w:pPr>
      <w:keepNext/>
      <w:keepLines/>
      <w:spacing w:before="480" w:after="0" w:line="276" w:lineRule="auto"/>
    </w:pPr>
    <w:rPr>
      <w:rFonts w:eastAsiaTheme="majorEastAsia" w:cstheme="majorBidi"/>
      <w:bCs/>
      <w:color w:val="123E7C" w:themeColor="accent1" w:themeShade="BF"/>
      <w:szCs w:val="28"/>
    </w:rPr>
  </w:style>
  <w:style w:type="paragraph" w:styleId="Sidhuvud">
    <w:name w:val="header"/>
    <w:basedOn w:val="Normal"/>
    <w:link w:val="SidhuvudChar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99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3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paragraph" w:customStyle="1" w:styleId="KTHIngress">
    <w:name w:val="KTH Ingress"/>
    <w:basedOn w:val="Brdtext"/>
    <w:rsid w:val="007146EE"/>
    <w:pPr>
      <w:spacing w:line="280" w:lineRule="atLeast"/>
    </w:pPr>
    <w:rPr>
      <w:rFonts w:ascii="Arial" w:hAnsi="Arial"/>
      <w:i/>
    </w:rPr>
  </w:style>
  <w:style w:type="character" w:styleId="Hyperlnk">
    <w:name w:val="Hyperlink"/>
    <w:basedOn w:val="Standardstycketeckensnitt"/>
    <w:unhideWhenUsed/>
    <w:rsid w:val="00485D80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E61FE7"/>
    <w:rPr>
      <w:color w:val="808080"/>
    </w:rPr>
  </w:style>
  <w:style w:type="paragraph" w:customStyle="1" w:styleId="DoldText">
    <w:name w:val="DoldText"/>
    <w:basedOn w:val="Brdtext"/>
    <w:uiPriority w:val="8"/>
    <w:rsid w:val="00700A2F"/>
    <w:rPr>
      <w:vanish/>
      <w:color w:val="1954A6" w:themeColor="accent1"/>
    </w:rPr>
  </w:style>
  <w:style w:type="paragraph" w:customStyle="1" w:styleId="Default">
    <w:name w:val="Default"/>
    <w:rsid w:val="00D0559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customStyle="1" w:styleId="Tabellrutnt1">
    <w:name w:val="Tabellrutnät1"/>
    <w:basedOn w:val="Normaltabell"/>
    <w:uiPriority w:val="59"/>
    <w:rsid w:val="007874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AD36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82C9B"/>
    <w:pPr>
      <w:ind w:left="720"/>
      <w:contextualSpacing/>
    </w:pPr>
  </w:style>
  <w:style w:type="paragraph" w:customStyle="1" w:styleId="link">
    <w:name w:val="link"/>
    <w:basedOn w:val="Normal"/>
    <w:rsid w:val="00EE17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09768B"/>
    <w:pPr>
      <w:spacing w:after="0" w:line="240" w:lineRule="auto"/>
    </w:pPr>
  </w:style>
  <w:style w:type="paragraph" w:customStyle="1" w:styleId="sv-first-child">
    <w:name w:val="sv-first-child"/>
    <w:basedOn w:val="Normal"/>
    <w:rsid w:val="00CF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5536">
          <w:marLeft w:val="7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677">
          <w:marLeft w:val="7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252">
          <w:marLeft w:val="7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917">
          <w:marLeft w:val="7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475">
          <w:marLeft w:val="7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675">
          <w:marLeft w:val="7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4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3160">
          <w:marLeft w:val="7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853">
          <w:marLeft w:val="7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819">
          <w:marLeft w:val="7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366">
          <w:marLeft w:val="7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495">
          <w:marLeft w:val="7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564">
          <w:marLeft w:val="7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D0A226890C144A8A657BEC535EDF64" ma:contentTypeVersion="5" ma:contentTypeDescription="Skapa ett nytt dokument." ma:contentTypeScope="" ma:versionID="97fd0d8c99f3fff95229095d0d9b6033">
  <xsd:schema xmlns:xsd="http://www.w3.org/2001/XMLSchema" xmlns:xs="http://www.w3.org/2001/XMLSchema" xmlns:p="http://schemas.microsoft.com/office/2006/metadata/properties" xmlns:ns2="53ff5248-2821-4010-9364-b535ff673187" targetNamespace="http://schemas.microsoft.com/office/2006/metadata/properties" ma:root="true" ma:fieldsID="85a8f8ca4d348e2abf0511b977f6f8db" ns2:_="">
    <xsd:import namespace="53ff5248-2821-4010-9364-b535ff673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248-2821-4010-9364-b535ff673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440692-DB8D-4AC9-91CD-8207528AF1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1C6627-C049-4E98-A7EF-272E16CD859A}"/>
</file>

<file path=customXml/itemProps3.xml><?xml version="1.0" encoding="utf-8"?>
<ds:datastoreItem xmlns:ds="http://schemas.openxmlformats.org/officeDocument/2006/customXml" ds:itemID="{1D06F0B7-3BD1-4908-9B20-41BFDC02A48F}"/>
</file>

<file path=customXml/itemProps4.xml><?xml version="1.0" encoding="utf-8"?>
<ds:datastoreItem xmlns:ds="http://schemas.openxmlformats.org/officeDocument/2006/customXml" ds:itemID="{D0A9FCF4-15D9-4452-B75D-1BD8B155B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1686</Characters>
  <Application>Microsoft Office Word</Application>
  <DocSecurity>0</DocSecurity>
  <Lines>14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9" baseType="lpstr">
      <vt:lpstr/>
      <vt:lpstr/>
      <vt:lpstr>Sammanfattning</vt:lpstr>
      <vt:lpstr>Inledning</vt:lpstr>
      <vt:lpstr>    Bakgrund</vt:lpstr>
      <vt:lpstr>    Sammanfattning av Kommunikationsstrategi:</vt:lpstr>
      <vt:lpstr>    Nulägesbeskrivning/nulägesanalys</vt:lpstr>
      <vt:lpstr>    Avgränsningar</vt:lpstr>
      <vt:lpstr>Syfte, strategi och mål med kommunikationen</vt:lpstr>
      <vt:lpstr>    Syfte</vt:lpstr>
      <vt:lpstr>    Strategi</vt:lpstr>
      <vt:lpstr>    Mål</vt:lpstr>
      <vt:lpstr>Målgrupper/aktörer</vt:lpstr>
      <vt:lpstr>Budskap</vt:lpstr>
      <vt:lpstr>Kanal/Medieval</vt:lpstr>
      <vt:lpstr>Ansvarsfördelning</vt:lpstr>
      <vt:lpstr>Tid- och aktivitetsplan</vt:lpstr>
      <vt:lpstr>Kommunikationsbudget</vt:lpstr>
      <vt:lpstr>    </vt:lpstr>
    </vt:vector>
  </TitlesOfParts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2016-02-28T17:30:00Z</dcterms:created>
  <dcterms:modified xsi:type="dcterms:W3CDTF">2016-02-28T17:30:00Z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0x010100C9D0A226890C144A8A657BEC535EDF64</vt:lpwstr>
  </property>
</Properties>
</file>