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8B" w:rsidRPr="007D71BF" w:rsidRDefault="00413D20" w:rsidP="000F41A4">
      <w:pPr>
        <w:pStyle w:val="Rubrik1"/>
        <w:rPr>
          <w:lang w:val="sv-SE"/>
        </w:rPr>
      </w:pPr>
      <w:r w:rsidRPr="007D71BF">
        <w:rPr>
          <w:lang w:val="sv-SE"/>
        </w:rPr>
        <w:t>Förslag</w:t>
      </w:r>
      <w:r w:rsidR="00CC2797" w:rsidRPr="007D71BF">
        <w:rPr>
          <w:lang w:val="sv-SE"/>
        </w:rPr>
        <w:t xml:space="preserve">: </w:t>
      </w:r>
      <w:r w:rsidRPr="007D71BF">
        <w:rPr>
          <w:lang w:val="sv-SE"/>
        </w:rPr>
        <w:t>Uppdragsbeskrivning uppföljningsgrupp</w:t>
      </w:r>
    </w:p>
    <w:p w:rsidR="000F41A4" w:rsidRPr="007D71BF" w:rsidRDefault="00413D20" w:rsidP="000F41A4">
      <w:pPr>
        <w:pStyle w:val="Ingress"/>
        <w:rPr>
          <w:lang w:val="sv-SE"/>
        </w:rPr>
      </w:pPr>
      <w:r w:rsidRPr="007D71BF">
        <w:rPr>
          <w:lang w:val="sv-SE"/>
        </w:rPr>
        <w:t xml:space="preserve">Se även Leaderstrategin kapitel 12 för allmän beskrivning av uppdraget. </w:t>
      </w:r>
    </w:p>
    <w:p w:rsidR="007D71BF" w:rsidRPr="00A83373" w:rsidRDefault="00A83373" w:rsidP="007D71BF">
      <w:pPr>
        <w:rPr>
          <w:rFonts w:ascii="Garamond" w:hAnsi="Garamond"/>
          <w:lang w:val="sv-SE"/>
        </w:rPr>
      </w:pPr>
      <w:r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Gruppen består av 3 ledamöter från LAG (1/sektor) samt </w:t>
      </w:r>
      <w:proofErr w:type="spellStart"/>
      <w:r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ev</w:t>
      </w:r>
      <w:proofErr w:type="spellEnd"/>
      <w:r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representant för Region Jämtland Härjedalen. VL är adjungerad. Gruppen rapporterar till LAG via AU, och föreslår eventuella åtgärder. </w:t>
      </w:r>
      <w:r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br/>
      </w:r>
      <w:r w:rsidR="00413D20"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Uppdragsbeskrivning för uppföljningsgruppen</w:t>
      </w:r>
      <w:r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utöver det som finns i Leaderstrategin kapitel 12 samt tabell</w:t>
      </w:r>
      <w:r w:rsidR="00413D20"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:</w:t>
      </w:r>
    </w:p>
    <w:p w:rsidR="007D71BF" w:rsidRPr="00A83373" w:rsidRDefault="00413D20" w:rsidP="007D71BF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Möte 1g/år </w:t>
      </w:r>
    </w:p>
    <w:p w:rsidR="007D71BF" w:rsidRPr="00A83373" w:rsidRDefault="00413D20" w:rsidP="007D71BF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Titta på "projektportföljen" och göra en analys utifrån hur mycket som är beviljat/insatsområde. Analysera om spridningen ser bra ut. Behövs någon åtgärd?</w:t>
      </w:r>
    </w:p>
    <w:p w:rsidR="007D71BF" w:rsidRPr="00A83373" w:rsidRDefault="00413D20" w:rsidP="007D71BF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Titta på "projektportföljen" och göra en analys utifrån hur mycket som är beviljat/fond. Analysera om spridningen ser bra ut. Behövs någon åtgärd?</w:t>
      </w:r>
      <w:r w:rsid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</w:t>
      </w:r>
    </w:p>
    <w:p w:rsidR="007D71BF" w:rsidRPr="00A83373" w:rsidRDefault="00413D20" w:rsidP="007D71BF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Se över </w:t>
      </w:r>
      <w:r w:rsidRPr="00A83373">
        <w:rPr>
          <w:rFonts w:ascii="Garamond" w:hAnsi="Garamond" w:cs="Courier New"/>
          <w:color w:val="333333"/>
          <w:szCs w:val="24"/>
          <w:u w:val="single"/>
          <w:shd w:val="clear" w:color="auto" w:fill="FFFFFF"/>
          <w:lang w:val="sv-SE"/>
        </w:rPr>
        <w:t>övergripande målen</w:t>
      </w: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i förhållande till beviljade projekt. Analysera om beviljade projekt verkar leda mot </w:t>
      </w:r>
      <w:r w:rsidR="00DB7E08"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dessa mål</w:t>
      </w: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. Behövs någon åtgärd?</w:t>
      </w:r>
    </w:p>
    <w:p w:rsidR="00A83373" w:rsidRPr="00A83373" w:rsidRDefault="00A83373" w:rsidP="00A83373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Se över </w:t>
      </w:r>
      <w:r>
        <w:rPr>
          <w:rFonts w:ascii="Garamond" w:hAnsi="Garamond" w:cs="Courier New"/>
          <w:color w:val="333333"/>
          <w:szCs w:val="24"/>
          <w:u w:val="single"/>
          <w:shd w:val="clear" w:color="auto" w:fill="FFFFFF"/>
          <w:lang w:val="sv-SE"/>
        </w:rPr>
        <w:t>horisontella</w:t>
      </w:r>
      <w:r w:rsidRPr="00A83373">
        <w:rPr>
          <w:rFonts w:ascii="Garamond" w:hAnsi="Garamond" w:cs="Courier New"/>
          <w:color w:val="333333"/>
          <w:szCs w:val="24"/>
          <w:u w:val="single"/>
          <w:shd w:val="clear" w:color="auto" w:fill="FFFFFF"/>
          <w:lang w:val="sv-SE"/>
        </w:rPr>
        <w:t xml:space="preserve"> målen</w:t>
      </w: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i förhållande till beviljade projekt. Analysera om beviljade projekt verkar leda mot dessa mål. Behövs någon åtgärd?</w:t>
      </w:r>
    </w:p>
    <w:p w:rsidR="007D71BF" w:rsidRPr="00A83373" w:rsidRDefault="00413D20" w:rsidP="007D71BF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Vartannat år: Genomför R3-analys - är män eller kvinnor överrepresenterade bland projektägare, projektledare eller bland projektens målgrupper? Alternativt: Genomför R3-analys på LAG:s arbete. Är arbetet i LAG jämbördigt uppdelat?</w:t>
      </w:r>
    </w:p>
    <w:p w:rsidR="00A83373" w:rsidRPr="00A83373" w:rsidRDefault="00413D20" w:rsidP="00A83373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Bedöm om någon riktad insats behövs för att förverkliga strategin (utlysning, initiera LAG-ägt projekt, någon slags revidering av strategin, någon slags revidering av urvalskriterier, någon slags revidering av arbetssättet i stort)</w:t>
      </w:r>
      <w:r w:rsid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.</w:t>
      </w:r>
      <w:r w:rsidR="00A83373"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 xml:space="preserve"> </w:t>
      </w:r>
    </w:p>
    <w:p w:rsidR="00A83373" w:rsidRPr="00A83373" w:rsidRDefault="00A83373" w:rsidP="00A83373">
      <w:pPr>
        <w:pStyle w:val="Liststycke"/>
        <w:numPr>
          <w:ilvl w:val="0"/>
          <w:numId w:val="1"/>
        </w:numPr>
        <w:rPr>
          <w:rFonts w:ascii="Garamond" w:hAnsi="Garamond"/>
          <w:lang w:val="sv-SE"/>
        </w:rPr>
      </w:pPr>
      <w:r w:rsidRPr="00A83373">
        <w:rPr>
          <w:rFonts w:ascii="Garamond" w:hAnsi="Garamond" w:cs="Courier New"/>
          <w:color w:val="333333"/>
          <w:szCs w:val="24"/>
          <w:shd w:val="clear" w:color="auto" w:fill="FFFFFF"/>
          <w:lang w:val="sv-SE"/>
        </w:rPr>
        <w:t>Se över statistik för indikatorer (det systemet som drar statistik ur Flit är inte klart ännu), fungerar mätningen som det är tänkt?</w:t>
      </w:r>
    </w:p>
    <w:p w:rsidR="007D71BF" w:rsidRPr="00A83373" w:rsidRDefault="007D71BF" w:rsidP="00A83373">
      <w:pPr>
        <w:pStyle w:val="Liststycke"/>
        <w:rPr>
          <w:rFonts w:ascii="Garamond" w:hAnsi="Garamond"/>
          <w:lang w:val="sv-SE"/>
        </w:rPr>
      </w:pPr>
    </w:p>
    <w:p w:rsidR="00413D20" w:rsidRPr="00A83373" w:rsidRDefault="007D71BF" w:rsidP="00A83373">
      <w:pPr>
        <w:rPr>
          <w:lang w:val="sv-SE"/>
        </w:rPr>
      </w:pPr>
      <w:r w:rsidRPr="007D71BF">
        <w:rPr>
          <w:lang w:val="sv-SE"/>
        </w:rPr>
        <w:br w:type="page"/>
      </w:r>
      <w:r w:rsidR="00413D20" w:rsidRPr="00A83373">
        <w:rPr>
          <w:rFonts w:ascii="Helvetica" w:hAnsi="Helvetica" w:cs="Helvetica"/>
          <w:szCs w:val="24"/>
          <w:lang w:val="sv-SE"/>
        </w:rPr>
        <w:lastRenderedPageBreak/>
        <w:t>Tidplan för LAG:s uppföljning (Bilaga 9 i Leaderområdets utvecklingsstrategi)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42"/>
        <w:gridCol w:w="1651"/>
        <w:gridCol w:w="1245"/>
        <w:gridCol w:w="1248"/>
        <w:gridCol w:w="1476"/>
        <w:gridCol w:w="1210"/>
        <w:gridCol w:w="1231"/>
        <w:gridCol w:w="1095"/>
        <w:gridCol w:w="1240"/>
        <w:gridCol w:w="1012"/>
        <w:gridCol w:w="1270"/>
      </w:tblGrid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2015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2016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2017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2018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2019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2020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2021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2022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2023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D71BF">
              <w:rPr>
                <w:b/>
                <w:sz w:val="18"/>
                <w:szCs w:val="18"/>
                <w:lang w:val="sv-SE"/>
              </w:rPr>
              <w:t>2024</w:t>
            </w:r>
          </w:p>
        </w:tc>
      </w:tr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EU-rapporter, som Jordbruksverket ska leverera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(utökad 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(utökad 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(grund-version)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Årsrapport (grund-version)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Slututvärdering</w:t>
            </w:r>
          </w:p>
        </w:tc>
      </w:tr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LAG ska bidra med underlag/uppgifter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jc w:val="center"/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Ja</w:t>
            </w:r>
          </w:p>
        </w:tc>
      </w:tr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Förberedelser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Identifiera behov av information/uppgifter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Översyn av tillgången på data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Översyn av tillgången på data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Översyn av tillgången på data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</w:tr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Gå igenom och bestäm datakällor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Komplettera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Komplettera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Komplettera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</w:tr>
      <w:tr w:rsidR="00413D20" w:rsidRPr="007D71BF" w:rsidTr="00413D20">
        <w:trPr>
          <w:trHeight w:val="1075"/>
        </w:trPr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Planera insamlingen av uppgifter och skapa riktlinjer riktade till projekten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Översyn av insamlingen av data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Översyn av insamling av data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Riktlinjer till projekten inför slutredovisning och slututvärdering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</w:tr>
      <w:tr w:rsidR="00413D20" w:rsidRPr="007D71BF" w:rsidTr="00413D20">
        <w:trPr>
          <w:trHeight w:val="212"/>
        </w:trPr>
        <w:tc>
          <w:tcPr>
            <w:tcW w:w="0" w:type="auto"/>
            <w:shd w:val="clear" w:color="auto" w:fill="D9D9D9" w:themeFill="background1" w:themeFillShade="D9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gridSpan w:val="9"/>
            <w:shd w:val="clear" w:color="auto" w:fill="D9D9D9" w:themeFill="background1" w:themeFillShade="D9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Fortlöpande koordinering av uppföljning och utvärdering och bidrag till årsrapporter</w:t>
            </w:r>
          </w:p>
        </w:tc>
      </w:tr>
      <w:tr w:rsidR="00413D20" w:rsidRPr="007D71BF" w:rsidTr="00413D20">
        <w:trPr>
          <w:trHeight w:val="964"/>
        </w:trPr>
        <w:tc>
          <w:tcPr>
            <w:tcW w:w="0" w:type="auto"/>
            <w:vMerge w:val="restart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Aktiviteter på LAG/strateginivån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Förberedelse och koordinering av aktiviteter (del i att klara ovanstående databehov)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Årlig uppföljning av strategin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</w:p>
        </w:tc>
      </w:tr>
      <w:tr w:rsidR="00413D20" w:rsidRPr="007D71BF" w:rsidTr="00413D20">
        <w:trPr>
          <w:trHeight w:val="646"/>
        </w:trPr>
        <w:tc>
          <w:tcPr>
            <w:tcW w:w="0" w:type="auto"/>
            <w:vMerge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Inledande uppföljning av genomförande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Fortsatt uppföljning av genomförande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Uppdatering av resultat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Effektanalyser</w:t>
            </w:r>
          </w:p>
        </w:tc>
      </w:tr>
      <w:tr w:rsidR="00413D20" w:rsidRPr="007D71BF" w:rsidTr="00413D20"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Genomgång utifrån tillgängliga uppgifter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Genomgång av utvärderingsbehov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</w:tr>
      <w:tr w:rsidR="00413D20" w:rsidRPr="007D71BF" w:rsidTr="00413D20">
        <w:trPr>
          <w:trHeight w:val="1034"/>
        </w:trPr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Styrning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Upprätta styrgrupp bestående av 3 LAG-ledamöter, en från varje sektor, samt </w:t>
            </w:r>
            <w:proofErr w:type="spellStart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ev</w:t>
            </w:r>
            <w:proofErr w:type="spellEnd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 resursperson från Region Jämtland Härjedalen</w:t>
            </w:r>
            <w:proofErr w:type="gramStart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..</w:t>
            </w:r>
            <w:proofErr w:type="gramEnd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 3R-analys/metodik.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Direktiv för översyn/</w:t>
            </w:r>
            <w:proofErr w:type="spellStart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gransk-ning</w:t>
            </w:r>
            <w:proofErr w:type="spellEnd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 av uppstart</w:t>
            </w:r>
          </w:p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3R-analys, metodik.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Direktiv för översyn/</w:t>
            </w:r>
            <w:proofErr w:type="spellStart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gransk-ning</w:t>
            </w:r>
            <w:proofErr w:type="spellEnd"/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 av genomförande </w:t>
            </w:r>
          </w:p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Direktiv för översyn/granskning av strategin och ev. revidering av strategin. </w:t>
            </w:r>
          </w:p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3R-analys.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3R-analys.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Direktiv för uppdatering av strategins resultat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Direktiv för utvärdering av strategins effekter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  <w:t>3R-analys.</w:t>
            </w:r>
          </w:p>
        </w:tc>
      </w:tr>
      <w:tr w:rsidR="00413D20" w:rsidRPr="007D71BF" w:rsidTr="00413D20">
        <w:trPr>
          <w:trHeight w:val="983"/>
        </w:trPr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b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b/>
                <w:sz w:val="16"/>
                <w:szCs w:val="16"/>
                <w:lang w:val="sv-SE"/>
              </w:rPr>
              <w:t>Praktiskt genomförande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Resursplanering. Bestäm utvärderings- ämnen (specifika för LAG/strategin)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Verkställa uppföljning och ev. översyn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Verkställa uppföljning och ev. översyn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Verkställa uppföljning och ev. översyn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Verkställa uppföljning, självutvärdering och ev. översyn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Verkställa uppföljning och ev. översyn</w:t>
            </w: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br/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Resultatanalys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 xml:space="preserve">Verkställa självutvärdering 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Utvärdering klar</w:t>
            </w:r>
          </w:p>
        </w:tc>
        <w:tc>
          <w:tcPr>
            <w:tcW w:w="0" w:type="auto"/>
          </w:tcPr>
          <w:p w:rsidR="00413D20" w:rsidRPr="007D71BF" w:rsidRDefault="00413D20" w:rsidP="00CC285C">
            <w:pPr>
              <w:rPr>
                <w:rFonts w:ascii="Garamond" w:hAnsi="Garamond"/>
                <w:sz w:val="16"/>
                <w:szCs w:val="16"/>
                <w:lang w:val="sv-SE"/>
              </w:rPr>
            </w:pPr>
            <w:r w:rsidRPr="007D71BF">
              <w:rPr>
                <w:rFonts w:ascii="Garamond" w:hAnsi="Garamond"/>
                <w:sz w:val="16"/>
                <w:szCs w:val="16"/>
                <w:lang w:val="sv-SE"/>
              </w:rPr>
              <w:t>Slutrapport</w:t>
            </w:r>
          </w:p>
        </w:tc>
      </w:tr>
    </w:tbl>
    <w:p w:rsidR="000F41A4" w:rsidRDefault="000F41A4" w:rsidP="000F41A4">
      <w:pPr>
        <w:rPr>
          <w:lang w:val="sv-SE"/>
        </w:rPr>
      </w:pPr>
    </w:p>
    <w:p w:rsidR="00A83373" w:rsidRPr="007D71BF" w:rsidRDefault="00CA5B02" w:rsidP="00CA5B02">
      <w:pPr>
        <w:rPr>
          <w:lang w:val="sv-SE"/>
        </w:rPr>
      </w:pPr>
      <w:r>
        <w:rPr>
          <w:rFonts w:ascii="Garamond" w:hAnsi="Garamond"/>
          <w:lang w:val="sv-SE"/>
        </w:rPr>
        <w:lastRenderedPageBreak/>
        <w:t>BUDGET</w:t>
      </w:r>
      <w:r>
        <w:rPr>
          <w:rFonts w:ascii="Garamond" w:hAnsi="Garamond"/>
          <w:lang w:val="sv-SE"/>
        </w:rPr>
        <w:br/>
      </w:r>
      <w:r>
        <w:rPr>
          <w:rFonts w:ascii="Garamond" w:hAnsi="Garamond"/>
          <w:lang w:val="sv-SE"/>
        </w:rPr>
        <w:br/>
      </w:r>
      <w:r w:rsidR="00A83373" w:rsidRPr="00A83373">
        <w:rPr>
          <w:rFonts w:ascii="Garamond" w:hAnsi="Garamond"/>
          <w:lang w:val="sv-SE"/>
        </w:rPr>
        <w:br/>
        <w:t xml:space="preserve">Möten: 3pers x 200kr x 8 </w:t>
      </w:r>
      <w:proofErr w:type="spellStart"/>
      <w:r w:rsidR="00A83373" w:rsidRPr="00A83373">
        <w:rPr>
          <w:rFonts w:ascii="Garamond" w:hAnsi="Garamond"/>
          <w:lang w:val="sv-SE"/>
        </w:rPr>
        <w:t>tim</w:t>
      </w:r>
      <w:proofErr w:type="spellEnd"/>
      <w:r w:rsidR="00A83373" w:rsidRPr="00A83373">
        <w:rPr>
          <w:rFonts w:ascii="Garamond" w:hAnsi="Garamond"/>
          <w:lang w:val="sv-SE"/>
        </w:rPr>
        <w:t xml:space="preserve"> x 10 möten 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 w:rsidR="00A83373" w:rsidRPr="00A83373">
        <w:rPr>
          <w:rFonts w:ascii="Garamond" w:hAnsi="Garamond"/>
          <w:lang w:val="sv-SE"/>
        </w:rPr>
        <w:t>48 </w:t>
      </w:r>
      <w:proofErr w:type="gramStart"/>
      <w:r w:rsidR="00A83373" w:rsidRPr="00A83373">
        <w:rPr>
          <w:rFonts w:ascii="Garamond" w:hAnsi="Garamond"/>
          <w:lang w:val="sv-SE"/>
        </w:rPr>
        <w:t>000:-</w:t>
      </w:r>
      <w:proofErr w:type="gramEnd"/>
      <w:r w:rsidR="00A83373" w:rsidRPr="00A83373">
        <w:rPr>
          <w:rFonts w:ascii="Garamond" w:hAnsi="Garamond"/>
          <w:lang w:val="sv-SE"/>
        </w:rPr>
        <w:t xml:space="preserve"> </w:t>
      </w:r>
      <w:r w:rsidR="00A83373" w:rsidRPr="00A83373">
        <w:rPr>
          <w:rFonts w:ascii="Garamond" w:hAnsi="Garamond"/>
          <w:lang w:val="sv-SE"/>
        </w:rPr>
        <w:br/>
        <w:t xml:space="preserve">Resor: 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 xml:space="preserve">   </w:t>
      </w:r>
      <w:r w:rsidR="00A83373" w:rsidRPr="00A83373">
        <w:rPr>
          <w:rFonts w:ascii="Garamond" w:hAnsi="Garamond"/>
          <w:lang w:val="sv-SE"/>
        </w:rPr>
        <w:t>2000:-</w:t>
      </w:r>
      <w:r w:rsidR="00A83373">
        <w:rPr>
          <w:lang w:val="sv-SE"/>
        </w:rPr>
        <w:t xml:space="preserve">  </w:t>
      </w:r>
      <w:r>
        <w:rPr>
          <w:lang w:val="sv-SE"/>
        </w:rPr>
        <w:br/>
        <w:t xml:space="preserve">                                                                                    __________</w:t>
      </w:r>
      <w:r>
        <w:rPr>
          <w:lang w:val="sv-SE"/>
        </w:rPr>
        <w:br/>
      </w:r>
      <w:r>
        <w:rPr>
          <w:rFonts w:ascii="Garamond" w:hAnsi="Garamond"/>
          <w:lang w:val="sv-SE"/>
        </w:rPr>
        <w:t>Total b</w:t>
      </w:r>
      <w:r w:rsidRPr="00A83373">
        <w:rPr>
          <w:rFonts w:ascii="Garamond" w:hAnsi="Garamond"/>
          <w:lang w:val="sv-SE"/>
        </w:rPr>
        <w:t xml:space="preserve">udget för gruppen: 10 heldagsmöten </w:t>
      </w:r>
      <w:proofErr w:type="spellStart"/>
      <w:r w:rsidRPr="00A83373">
        <w:rPr>
          <w:rFonts w:ascii="Garamond" w:hAnsi="Garamond"/>
          <w:lang w:val="sv-SE"/>
        </w:rPr>
        <w:t>inkl</w:t>
      </w:r>
      <w:proofErr w:type="spellEnd"/>
      <w:r w:rsidRPr="00A83373">
        <w:rPr>
          <w:rFonts w:ascii="Garamond" w:hAnsi="Garamond"/>
          <w:lang w:val="sv-SE"/>
        </w:rPr>
        <w:t xml:space="preserve"> resor </w:t>
      </w:r>
      <w:r>
        <w:rPr>
          <w:rFonts w:ascii="Garamond" w:hAnsi="Garamond"/>
          <w:lang w:val="sv-SE"/>
        </w:rPr>
        <w:tab/>
      </w:r>
      <w:r w:rsidRPr="00A83373">
        <w:rPr>
          <w:rFonts w:ascii="Garamond" w:hAnsi="Garamond"/>
          <w:lang w:val="sv-SE"/>
        </w:rPr>
        <w:t>50 000:-</w:t>
      </w:r>
      <w:bookmarkStart w:id="0" w:name="_GoBack"/>
      <w:bookmarkEnd w:id="0"/>
    </w:p>
    <w:sectPr w:rsidR="00A83373" w:rsidRPr="007D71BF" w:rsidSect="00413D20">
      <w:head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EA" w:rsidRDefault="00B648EA" w:rsidP="000F41A4">
      <w:r>
        <w:separator/>
      </w:r>
    </w:p>
  </w:endnote>
  <w:endnote w:type="continuationSeparator" w:id="0">
    <w:p w:rsidR="00B648EA" w:rsidRDefault="00B648EA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D" w:rsidRDefault="00510CCD" w:rsidP="0065489D">
    <w:pPr>
      <w:pStyle w:val="Adress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439E83CF" wp14:editId="3333815B">
          <wp:simplePos x="0" y="0"/>
          <wp:positionH relativeFrom="column">
            <wp:posOffset>8084820</wp:posOffset>
          </wp:positionH>
          <wp:positionV relativeFrom="paragraph">
            <wp:posOffset>-635</wp:posOffset>
          </wp:positionV>
          <wp:extent cx="847725" cy="822325"/>
          <wp:effectExtent l="0" t="0" r="9525" b="0"/>
          <wp:wrapTight wrapText="bothSides">
            <wp:wrapPolygon edited="0">
              <wp:start x="0" y="0"/>
              <wp:lineTo x="0" y="21016"/>
              <wp:lineTo x="21357" y="21016"/>
              <wp:lineTo x="21357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7535315B" wp14:editId="14B3750F">
          <wp:simplePos x="0" y="0"/>
          <wp:positionH relativeFrom="column">
            <wp:posOffset>7080250</wp:posOffset>
          </wp:positionH>
          <wp:positionV relativeFrom="paragraph">
            <wp:posOffset>-4445</wp:posOffset>
          </wp:positionV>
          <wp:extent cx="825500" cy="826135"/>
          <wp:effectExtent l="0" t="0" r="0" b="0"/>
          <wp:wrapTight wrapText="bothSides">
            <wp:wrapPolygon edited="0">
              <wp:start x="0" y="0"/>
              <wp:lineTo x="0" y="20919"/>
              <wp:lineTo x="20935" y="20919"/>
              <wp:lineTo x="20935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89D" w:rsidRDefault="0076680B" w:rsidP="0065489D">
    <w:pPr>
      <w:pStyle w:val="Adress"/>
      <w:rPr>
        <w:lang w:val="sv-SE"/>
      </w:rPr>
    </w:pPr>
    <w:r>
      <w:rPr>
        <w:lang w:val="sv-SE"/>
      </w:rPr>
      <w:t>Leader Sjö, skog och fjäll</w:t>
    </w:r>
  </w:p>
  <w:p w:rsidR="0065489D" w:rsidRPr="0037397C" w:rsidRDefault="0076680B" w:rsidP="0065489D">
    <w:pPr>
      <w:pStyle w:val="Adress"/>
      <w:rPr>
        <w:lang w:val="sv-SE"/>
      </w:rPr>
    </w:pPr>
    <w:r>
      <w:rPr>
        <w:lang w:val="sv-SE"/>
      </w:rPr>
      <w:t>Ösavägen 14, 836 94 Ås</w:t>
    </w:r>
  </w:p>
  <w:p w:rsidR="0065489D" w:rsidRPr="0076680B" w:rsidRDefault="0076680B" w:rsidP="0065489D">
    <w:pPr>
      <w:pStyle w:val="Adress"/>
      <w:rPr>
        <w:lang w:val="sv-SE"/>
      </w:rPr>
    </w:pPr>
    <w:r>
      <w:rPr>
        <w:lang w:val="sv-SE"/>
      </w:rPr>
      <w:t>info</w:t>
    </w:r>
    <w:r w:rsidR="0065489D" w:rsidRPr="0037397C">
      <w:rPr>
        <w:lang w:val="sv-SE"/>
      </w:rPr>
      <w:t>@</w:t>
    </w:r>
    <w:r>
      <w:rPr>
        <w:lang w:val="sv-SE"/>
      </w:rPr>
      <w:t>sjoskogfjall</w:t>
    </w:r>
    <w:r w:rsidR="0065489D" w:rsidRPr="0037397C">
      <w:rPr>
        <w:lang w:val="sv-SE"/>
      </w:rPr>
      <w:t>.se</w:t>
    </w:r>
    <w:r w:rsidR="0065489D" w:rsidRPr="000F41A4">
      <w:ptab w:relativeTo="margin" w:alignment="center" w:leader="none"/>
    </w:r>
    <w:r w:rsidR="0065489D" w:rsidRPr="000F41A4">
      <w:t>www.</w:t>
    </w:r>
    <w:r>
      <w:t>sjoskogfjall</w:t>
    </w:r>
    <w:r w:rsidR="0065489D" w:rsidRPr="000F41A4">
      <w:t>.se</w:t>
    </w:r>
    <w:r w:rsidR="0065489D" w:rsidRPr="000F41A4">
      <w:ptab w:relativeTo="margin" w:alignment="right" w:leader="none"/>
    </w:r>
  </w:p>
  <w:p w:rsidR="0065489D" w:rsidRDefault="006548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EA" w:rsidRDefault="00B648EA" w:rsidP="000F41A4">
      <w:r>
        <w:separator/>
      </w:r>
    </w:p>
  </w:footnote>
  <w:footnote w:type="continuationSeparator" w:id="0">
    <w:p w:rsidR="00B648EA" w:rsidRDefault="00B648EA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759876"/>
      <w:docPartObj>
        <w:docPartGallery w:val="Page Numbers (Top of Page)"/>
        <w:docPartUnique/>
      </w:docPartObj>
    </w:sdtPr>
    <w:sdtEndPr/>
    <w:sdtContent>
      <w:p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02" w:rsidRPr="00CA5B02">
          <w:rPr>
            <w:noProof/>
            <w:lang w:val="sv-SE"/>
          </w:rPr>
          <w:t>3</w:t>
        </w:r>
        <w:r>
          <w:fldChar w:fldCharType="end"/>
        </w:r>
      </w:p>
    </w:sdtContent>
  </w:sdt>
  <w:p w:rsidR="000F41A4" w:rsidRDefault="000F41A4" w:rsidP="000F41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D" w:rsidRDefault="00A83373">
    <w:pPr>
      <w:pStyle w:val="Sidhuvud"/>
    </w:pPr>
    <w:r>
      <w:rPr>
        <w:noProof/>
        <w:lang w:val="sv-SE" w:eastAsia="sv-SE"/>
      </w:rPr>
      <w:drawing>
        <wp:inline distT="0" distB="0" distL="0" distR="0">
          <wp:extent cx="3990975" cy="7836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JOSKOGFJALL m EU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919" cy="786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89D" w:rsidRDefault="006548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4BC"/>
    <w:multiLevelType w:val="hybridMultilevel"/>
    <w:tmpl w:val="35649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C"/>
    <w:rsid w:val="000F41A4"/>
    <w:rsid w:val="00116CD0"/>
    <w:rsid w:val="00321B01"/>
    <w:rsid w:val="0037397C"/>
    <w:rsid w:val="00413D20"/>
    <w:rsid w:val="004536E8"/>
    <w:rsid w:val="00510CCD"/>
    <w:rsid w:val="0065489D"/>
    <w:rsid w:val="0076680B"/>
    <w:rsid w:val="007D71BF"/>
    <w:rsid w:val="007F7342"/>
    <w:rsid w:val="00906329"/>
    <w:rsid w:val="00916ACA"/>
    <w:rsid w:val="00A83373"/>
    <w:rsid w:val="00B06BD8"/>
    <w:rsid w:val="00B648EA"/>
    <w:rsid w:val="00BA5BF9"/>
    <w:rsid w:val="00BE68BD"/>
    <w:rsid w:val="00C04B42"/>
    <w:rsid w:val="00C17B96"/>
    <w:rsid w:val="00C60E0B"/>
    <w:rsid w:val="00C77494"/>
    <w:rsid w:val="00CA5B02"/>
    <w:rsid w:val="00CC2797"/>
    <w:rsid w:val="00DB4CBC"/>
    <w:rsid w:val="00DB7E08"/>
    <w:rsid w:val="00E548D8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table" w:styleId="Tabellrutnt">
    <w:name w:val="Table Grid"/>
    <w:basedOn w:val="Normaltabell"/>
    <w:uiPriority w:val="59"/>
    <w:rsid w:val="0041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7D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table" w:styleId="Tabellrutnt">
    <w:name w:val="Table Grid"/>
    <w:basedOn w:val="Normaltabell"/>
    <w:uiPriority w:val="59"/>
    <w:rsid w:val="0041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7D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D%20Laptop\OneDrive\Dokument\Mallar\Allm&#228;nna%20mallar\Wordmall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5" ma:contentTypeDescription="Skapa ett nytt dokument." ma:contentTypeScope="" ma:versionID="97fd0d8c99f3fff95229095d0d9b6033">
  <xsd:schema xmlns:xsd="http://www.w3.org/2001/XMLSchema" xmlns:xs="http://www.w3.org/2001/XMLSchema" xmlns:p="http://schemas.microsoft.com/office/2006/metadata/properties" xmlns:ns2="53ff5248-2821-4010-9364-b535ff673187" targetNamespace="http://schemas.microsoft.com/office/2006/metadata/properties" ma:root="true" ma:fieldsID="85a8f8ca4d348e2abf0511b977f6f8db" ns2:_="">
    <xsd:import namespace="53ff5248-2821-4010-9364-b535ff673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B9CFE-C3A3-44BE-B836-352FE81955CA}"/>
</file>

<file path=customXml/itemProps2.xml><?xml version="1.0" encoding="utf-8"?>
<ds:datastoreItem xmlns:ds="http://schemas.openxmlformats.org/officeDocument/2006/customXml" ds:itemID="{A099994C-FF12-4E4D-83FF-BF230442B9C8}"/>
</file>

<file path=customXml/itemProps3.xml><?xml version="1.0" encoding="utf-8"?>
<ds:datastoreItem xmlns:ds="http://schemas.openxmlformats.org/officeDocument/2006/customXml" ds:itemID="{00A91F0B-32C1-4507-B915-CAC52FEF5301}"/>
</file>

<file path=docProps/app.xml><?xml version="1.0" encoding="utf-8"?>
<Properties xmlns="http://schemas.openxmlformats.org/officeDocument/2006/extended-properties" xmlns:vt="http://schemas.openxmlformats.org/officeDocument/2006/docPropsVTypes">
  <Template>Wordmall enkel.dotx</Template>
  <TotalTime>76</TotalTime>
  <Pages>3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 Laptop</dc:creator>
  <cp:lastModifiedBy>AGD Laptop</cp:lastModifiedBy>
  <cp:revision>6</cp:revision>
  <cp:lastPrinted>2015-08-25T11:28:00Z</cp:lastPrinted>
  <dcterms:created xsi:type="dcterms:W3CDTF">2016-11-22T07:33:00Z</dcterms:created>
  <dcterms:modified xsi:type="dcterms:W3CDTF">2016-12-05T14:26:00Z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